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0B2B4" w14:textId="77777777" w:rsidR="00F47A98" w:rsidRPr="00F47A98" w:rsidRDefault="00F47A98" w:rsidP="006F7E17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val="hr-BA"/>
        </w:rPr>
      </w:pPr>
    </w:p>
    <w:p w14:paraId="772EA1F8" w14:textId="3FF59442" w:rsidR="006F7E17" w:rsidRPr="00F47A98" w:rsidRDefault="006F7E17" w:rsidP="006F7E17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val="hr-BA"/>
        </w:rPr>
      </w:pPr>
      <w:r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ZAHTJEV ZA </w:t>
      </w:r>
      <w:r w:rsidR="003B25AF"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FIZIČKA LICA ZA </w:t>
      </w:r>
      <w:r w:rsidRPr="00F47A98">
        <w:rPr>
          <w:rFonts w:ascii="Arial" w:eastAsiaTheme="minorHAnsi" w:hAnsi="Arial" w:cs="Arial"/>
          <w:b/>
          <w:sz w:val="22"/>
          <w:szCs w:val="22"/>
          <w:lang w:val="hr-BA"/>
        </w:rPr>
        <w:t xml:space="preserve">ODODBRENJE POSEBNIH MJERA </w:t>
      </w:r>
      <w:r w:rsidR="009903D0">
        <w:rPr>
          <w:rFonts w:ascii="Arial" w:eastAsiaTheme="minorHAnsi" w:hAnsi="Arial" w:cs="Arial"/>
          <w:b/>
          <w:sz w:val="22"/>
          <w:szCs w:val="22"/>
          <w:lang w:val="hr-BA"/>
        </w:rPr>
        <w:t>ZA PODRŠKU KLIJENTIMA U USLOVIMA VANJSKIH POREMEĆAJA</w:t>
      </w:r>
    </w:p>
    <w:p w14:paraId="5AD9A14F" w14:textId="60C7A27E" w:rsidR="006F7E17" w:rsidRPr="00F47A98" w:rsidRDefault="006F7E17" w:rsidP="006F7E17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hr-BA"/>
        </w:rPr>
      </w:pPr>
    </w:p>
    <w:p w14:paraId="3EECE22C" w14:textId="637A665B" w:rsidR="006F7E17" w:rsidRPr="00F47A98" w:rsidRDefault="00B64FA2" w:rsidP="006F7E17">
      <w:pPr>
        <w:spacing w:after="160" w:line="259" w:lineRule="auto"/>
        <w:jc w:val="both"/>
        <w:rPr>
          <w:rFonts w:ascii="Arial" w:eastAsiaTheme="minorHAnsi" w:hAnsi="Arial" w:cs="Arial"/>
          <w:sz w:val="20"/>
          <w:szCs w:val="20"/>
          <w:lang w:val="hr-BA"/>
        </w:rPr>
      </w:pPr>
      <w:bookmarkStart w:id="0" w:name="_Hlk180052375"/>
      <w:r w:rsidRPr="00F47A98">
        <w:rPr>
          <w:rFonts w:ascii="Arial" w:eastAsiaTheme="minorHAnsi" w:hAnsi="Arial" w:cs="Arial"/>
          <w:sz w:val="20"/>
          <w:szCs w:val="20"/>
          <w:lang w:val="hr-BA"/>
        </w:rPr>
        <w:t>U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skladu sa Odlukom o p</w:t>
      </w:r>
      <w:r w:rsidR="007A01BF">
        <w:rPr>
          <w:rFonts w:ascii="Arial" w:eastAsiaTheme="minorHAnsi" w:hAnsi="Arial" w:cs="Arial"/>
          <w:sz w:val="20"/>
          <w:szCs w:val="20"/>
          <w:lang w:val="hr-BA"/>
        </w:rPr>
        <w:t>osebnim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mjerama koje banka primjenjuje za  </w:t>
      </w:r>
      <w:r w:rsidR="009903D0">
        <w:rPr>
          <w:rFonts w:ascii="Arial" w:eastAsiaTheme="minorHAnsi" w:hAnsi="Arial" w:cs="Arial"/>
          <w:sz w:val="20"/>
          <w:szCs w:val="20"/>
          <w:lang w:val="hr-BA"/>
        </w:rPr>
        <w:t>podršku klijentima u uslovima vanjskih poremećaja</w:t>
      </w:r>
      <w:r w:rsidR="006F7E17" w:rsidRPr="00F47A98">
        <w:rPr>
          <w:rFonts w:ascii="Arial" w:eastAsiaTheme="minorHAnsi" w:hAnsi="Arial" w:cs="Arial"/>
          <w:sz w:val="20"/>
          <w:szCs w:val="20"/>
          <w:lang w:val="hr-BA"/>
        </w:rPr>
        <w:t>, podnosim zahtjev za odobrenje posebnih mjera na otplatu kreditnih obaveza</w:t>
      </w:r>
      <w:r w:rsidR="005F48F1" w:rsidRPr="00F47A98">
        <w:rPr>
          <w:rFonts w:ascii="Arial" w:eastAsiaTheme="minorHAnsi" w:hAnsi="Arial" w:cs="Arial"/>
          <w:sz w:val="20"/>
          <w:szCs w:val="20"/>
          <w:lang w:val="hr-BA"/>
        </w:rPr>
        <w:t>.</w:t>
      </w: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3982"/>
        <w:gridCol w:w="6212"/>
      </w:tblGrid>
      <w:tr w:rsidR="00CB2284" w:rsidRPr="00F47A98" w14:paraId="71A13263" w14:textId="77777777" w:rsidTr="00F33A19"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bookmarkEnd w:id="0"/>
          <w:p w14:paraId="586D3BEF" w14:textId="200E32FE" w:rsidR="00CB2284" w:rsidRPr="00F47A98" w:rsidRDefault="00CB2284" w:rsidP="00C77304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 – OPŠTI PODACI O KLIJENTU</w:t>
            </w:r>
          </w:p>
        </w:tc>
      </w:tr>
      <w:tr w:rsidR="005A29C1" w:rsidRPr="00F47A98" w14:paraId="47BFCD89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03F72523" w14:textId="7DEAF926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Ime i prezime</w:t>
            </w:r>
          </w:p>
        </w:tc>
        <w:tc>
          <w:tcPr>
            <w:tcW w:w="3047" w:type="pct"/>
          </w:tcPr>
          <w:p w14:paraId="3B585BA0" w14:textId="0393BCBF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49DCEED5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5016F5C0" w14:textId="2D92571B" w:rsidR="005A29C1" w:rsidRPr="00F47A98" w:rsidRDefault="00B83C1D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Datum rođenja</w:t>
            </w:r>
          </w:p>
        </w:tc>
        <w:tc>
          <w:tcPr>
            <w:tcW w:w="3047" w:type="pct"/>
          </w:tcPr>
          <w:p w14:paraId="1BDEB546" w14:textId="55BCAF45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3E286192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3447A6FA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Adresa i mjesto prebivališta</w:t>
            </w:r>
          </w:p>
        </w:tc>
        <w:tc>
          <w:tcPr>
            <w:tcW w:w="3047" w:type="pct"/>
          </w:tcPr>
          <w:p w14:paraId="3BDD919F" w14:textId="16560774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2B667378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2E33EB97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Broj fiksnog telefona</w:t>
            </w:r>
          </w:p>
        </w:tc>
        <w:tc>
          <w:tcPr>
            <w:tcW w:w="3047" w:type="pct"/>
          </w:tcPr>
          <w:p w14:paraId="18E1D99F" w14:textId="7D689A52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07ECCFA7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146879BE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Broj mobilnog telefona</w:t>
            </w:r>
          </w:p>
        </w:tc>
        <w:tc>
          <w:tcPr>
            <w:tcW w:w="3047" w:type="pct"/>
          </w:tcPr>
          <w:p w14:paraId="07133BE1" w14:textId="30F529EF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26954A16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22E6F3E4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E-mail adresa</w:t>
            </w:r>
          </w:p>
        </w:tc>
        <w:tc>
          <w:tcPr>
            <w:tcW w:w="3047" w:type="pct"/>
          </w:tcPr>
          <w:p w14:paraId="11272A7A" w14:textId="48569043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4B6631D6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4847F792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Poslodavac</w:t>
            </w:r>
          </w:p>
        </w:tc>
        <w:tc>
          <w:tcPr>
            <w:tcW w:w="3047" w:type="pct"/>
          </w:tcPr>
          <w:p w14:paraId="0BF1841E" w14:textId="3BE93D65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5A29C1" w:rsidRPr="00F47A98" w14:paraId="36E2EA80" w14:textId="77777777" w:rsidTr="00F33A19">
        <w:tc>
          <w:tcPr>
            <w:tcW w:w="1953" w:type="pct"/>
            <w:shd w:val="clear" w:color="auto" w:fill="C1E4F5" w:themeFill="accent1" w:themeFillTint="33"/>
            <w:vAlign w:val="center"/>
          </w:tcPr>
          <w:p w14:paraId="2A92CEC3" w14:textId="77777777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  <w:t>Datum prekida radnog odnosa ukoliko ste ostali bez posla</w:t>
            </w:r>
          </w:p>
        </w:tc>
        <w:tc>
          <w:tcPr>
            <w:tcW w:w="3047" w:type="pct"/>
          </w:tcPr>
          <w:p w14:paraId="5D12D785" w14:textId="7DE52A79" w:rsidR="005A29C1" w:rsidRPr="00F47A98" w:rsidRDefault="005A29C1" w:rsidP="005A29C1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E13E55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4FA75FD1" w14:textId="77777777" w:rsidR="002E2E2E" w:rsidRDefault="002E2E2E" w:rsidP="00EF23E3">
      <w:pPr>
        <w:spacing w:line="259" w:lineRule="auto"/>
        <w:rPr>
          <w:rFonts w:ascii="Arial" w:eastAsiaTheme="minorHAnsi" w:hAnsi="Arial" w:cs="Arial"/>
          <w:b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4779"/>
        <w:gridCol w:w="5415"/>
      </w:tblGrid>
      <w:tr w:rsidR="002E2E2E" w:rsidRPr="00F47A98" w14:paraId="0299D51C" w14:textId="77777777" w:rsidTr="00A91500"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p w14:paraId="493147BC" w14:textId="77777777" w:rsidR="002E2E2E" w:rsidRPr="00F47A98" w:rsidRDefault="002E2E2E" w:rsidP="00A91500">
            <w:pPr>
              <w:spacing w:line="259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r w:rsidRPr="005A29C1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II –</w:t>
            </w:r>
            <w:r w:rsidRPr="00F47A98">
              <w:rPr>
                <w:rFonts w:ascii="Arial" w:hAnsi="Arial" w:cs="Arial"/>
                <w:color w:val="FFFFFF" w:themeColor="background1"/>
                <w:sz w:val="20"/>
                <w:szCs w:val="20"/>
                <w:lang w:val="hr-BA"/>
              </w:rPr>
              <w:t xml:space="preserve"> </w:t>
            </w:r>
            <w:r w:rsidRPr="00F47A98"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  <w:t>PROIZVODI ZA KOJE PODNOSIM ZAHTJEV ZA ODOBRENJE POSEBNIH MJERA: </w:t>
            </w:r>
          </w:p>
        </w:tc>
      </w:tr>
      <w:tr w:rsidR="002E2E2E" w:rsidRPr="00F47A98" w14:paraId="41375B09" w14:textId="77777777" w:rsidTr="00A91500">
        <w:tc>
          <w:tcPr>
            <w:tcW w:w="2344" w:type="pct"/>
            <w:shd w:val="clear" w:color="auto" w:fill="C1E4F5" w:themeFill="accent1" w:themeFillTint="33"/>
            <w:vAlign w:val="center"/>
          </w:tcPr>
          <w:p w14:paraId="62915688" w14:textId="77777777" w:rsidR="002E2E2E" w:rsidRPr="00F47A98" w:rsidRDefault="002E2E2E" w:rsidP="00A91500">
            <w:pPr>
              <w:spacing w:line="276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4835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Kredit  / Broj partije/ugovora   </w:t>
            </w:r>
          </w:p>
        </w:tc>
        <w:tc>
          <w:tcPr>
            <w:tcW w:w="2656" w:type="pct"/>
          </w:tcPr>
          <w:p w14:paraId="7CB1848F" w14:textId="77777777" w:rsidR="002E2E2E" w:rsidRPr="00F47A98" w:rsidRDefault="002E2E2E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2E2E2E" w:rsidRPr="00F47A98" w14:paraId="7FBF1CE1" w14:textId="77777777" w:rsidTr="00A91500">
        <w:tc>
          <w:tcPr>
            <w:tcW w:w="5000" w:type="pct"/>
            <w:gridSpan w:val="2"/>
            <w:shd w:val="clear" w:color="auto" w:fill="C1E4F5" w:themeFill="accent1" w:themeFillTint="33"/>
            <w:vAlign w:val="center"/>
          </w:tcPr>
          <w:p w14:paraId="03AC3021" w14:textId="77777777" w:rsidR="002E2E2E" w:rsidRPr="00F47A98" w:rsidRDefault="002E2E2E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559225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Kreditna kartica</w:t>
            </w:r>
          </w:p>
        </w:tc>
      </w:tr>
      <w:tr w:rsidR="002E2E2E" w:rsidRPr="00F47A98" w14:paraId="31B9358F" w14:textId="77777777" w:rsidTr="00A91500">
        <w:tc>
          <w:tcPr>
            <w:tcW w:w="5000" w:type="pct"/>
            <w:gridSpan w:val="2"/>
            <w:shd w:val="clear" w:color="auto" w:fill="C1E4F5" w:themeFill="accent1" w:themeFillTint="33"/>
            <w:vAlign w:val="center"/>
          </w:tcPr>
          <w:p w14:paraId="61C3DB19" w14:textId="77777777" w:rsidR="002E2E2E" w:rsidRPr="00F47A98" w:rsidRDefault="002E2E2E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53279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Dozvoljeno prekoračenje po tekućem računu</w:t>
            </w:r>
          </w:p>
        </w:tc>
      </w:tr>
    </w:tbl>
    <w:p w14:paraId="03473C59" w14:textId="77777777" w:rsidR="002E2E2E" w:rsidRDefault="002E2E2E" w:rsidP="00EF23E3">
      <w:pPr>
        <w:spacing w:line="259" w:lineRule="auto"/>
        <w:rPr>
          <w:rFonts w:ascii="Arial" w:eastAsiaTheme="minorHAnsi" w:hAnsi="Arial" w:cs="Arial"/>
          <w:b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CD05A3" w:rsidRPr="00F47A98" w14:paraId="33FF0783" w14:textId="77777777" w:rsidTr="00A91500">
        <w:tc>
          <w:tcPr>
            <w:tcW w:w="5000" w:type="pct"/>
            <w:shd w:val="clear" w:color="auto" w:fill="0F4761" w:themeFill="accent1" w:themeFillShade="BF"/>
            <w:vAlign w:val="center"/>
          </w:tcPr>
          <w:p w14:paraId="403E603E" w14:textId="1582CE55" w:rsidR="00CD05A3" w:rsidRPr="002E2E2E" w:rsidRDefault="00CD05A3" w:rsidP="00DD41BF">
            <w:pPr>
              <w:spacing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2E2E2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II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</w:t>
            </w:r>
            <w:r w:rsidRPr="002E2E2E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 – RAZLOG ZA POSEBNU MJERU</w:t>
            </w:r>
            <w:r w:rsidR="00DD41BF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 KOJI SU POSLJEDICA VANJSKIH POREMEĆAJA NASTALIH KOD POSLODAVCA KLIJENTA/SUDUŽNIKA</w:t>
            </w:r>
            <w:r w:rsidRPr="002E2E2E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:</w:t>
            </w:r>
          </w:p>
        </w:tc>
      </w:tr>
      <w:tr w:rsidR="00CD05A3" w:rsidRPr="00F47A98" w14:paraId="1938024E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59CFF006" w14:textId="77777777" w:rsidR="00CD05A3" w:rsidRPr="00F47A98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28234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K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lijent/sudužnik ostao bez posla</w:t>
            </w:r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</w:t>
            </w:r>
          </w:p>
        </w:tc>
      </w:tr>
      <w:tr w:rsidR="00CD05A3" w:rsidRPr="00F47A98" w14:paraId="36CB9F1F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14BD21F0" w14:textId="77777777" w:rsidR="00CD05A3" w:rsidRPr="00F47A98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448309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Smanjenje plate/neredovna plata klijenta/sudužnika</w:t>
            </w:r>
          </w:p>
        </w:tc>
      </w:tr>
      <w:tr w:rsidR="00CD05A3" w:rsidRPr="00F47A98" w14:paraId="04FE8BD2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3CA4452C" w14:textId="77777777" w:rsidR="00CD05A3" w:rsidRPr="00F47A98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88808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Klijent/sudužnik na „čekanju“</w:t>
            </w:r>
          </w:p>
        </w:tc>
      </w:tr>
      <w:tr w:rsidR="00CD05A3" w:rsidRPr="00F47A98" w14:paraId="13ADAE6D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34469ACE" w14:textId="77777777" w:rsidR="00CD05A3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22684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Supružnik ostao bez posla</w:t>
            </w:r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</w:t>
            </w:r>
          </w:p>
        </w:tc>
      </w:tr>
      <w:tr w:rsidR="00CD05A3" w:rsidRPr="00F47A98" w14:paraId="4204F63D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09093A0F" w14:textId="77777777" w:rsidR="00CD05A3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11241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Supružniku smanjena plata/neredovna plata</w:t>
            </w:r>
          </w:p>
        </w:tc>
      </w:tr>
      <w:tr w:rsidR="00CD05A3" w:rsidRPr="00F47A98" w14:paraId="40525163" w14:textId="77777777" w:rsidTr="00A91500">
        <w:tc>
          <w:tcPr>
            <w:tcW w:w="5000" w:type="pct"/>
            <w:shd w:val="clear" w:color="auto" w:fill="C1E4F5" w:themeFill="accent1" w:themeFillTint="33"/>
            <w:vAlign w:val="center"/>
          </w:tcPr>
          <w:p w14:paraId="5367631E" w14:textId="77777777" w:rsidR="00CD05A3" w:rsidRDefault="00CD05A3" w:rsidP="00A91500">
            <w:pPr>
              <w:spacing w:line="276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411427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47A98">
                  <w:rPr>
                    <w:rFonts w:ascii="Segoe UI Symbol" w:eastAsiaTheme="minorHAnsi" w:hAnsi="Segoe UI Symbol" w:cs="Segoe UI Symbol"/>
                    <w:sz w:val="20"/>
                    <w:szCs w:val="20"/>
                    <w:lang w:val="hr-BA"/>
                  </w:rPr>
                  <w:t>☐</w:t>
                </w:r>
              </w:sdtContent>
            </w:sdt>
            <w:r w:rsidRPr="00F47A98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     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Supružnik na „čekanju“</w:t>
            </w:r>
          </w:p>
        </w:tc>
      </w:tr>
    </w:tbl>
    <w:p w14:paraId="1CB0A889" w14:textId="77777777" w:rsidR="00CD05A3" w:rsidRPr="0079647A" w:rsidRDefault="00CD05A3" w:rsidP="00EF23E3">
      <w:pPr>
        <w:spacing w:line="259" w:lineRule="auto"/>
        <w:rPr>
          <w:rFonts w:ascii="Arial" w:eastAsiaTheme="minorHAnsi" w:hAnsi="Arial" w:cs="Arial"/>
          <w:b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1839"/>
        <w:gridCol w:w="567"/>
        <w:gridCol w:w="2124"/>
        <w:gridCol w:w="5664"/>
      </w:tblGrid>
      <w:tr w:rsidR="002E2E2E" w:rsidRPr="00F47A98" w14:paraId="37F0563F" w14:textId="77777777" w:rsidTr="002E2E2E">
        <w:tc>
          <w:tcPr>
            <w:tcW w:w="5000" w:type="pct"/>
            <w:gridSpan w:val="4"/>
            <w:tcBorders>
              <w:bottom w:val="single" w:sz="4" w:space="0" w:color="BFBFBF" w:themeColor="background1" w:themeShade="BF"/>
            </w:tcBorders>
            <w:shd w:val="clear" w:color="auto" w:fill="0F4761" w:themeFill="accent1" w:themeFillShade="BF"/>
          </w:tcPr>
          <w:p w14:paraId="196AF972" w14:textId="7A8688E7" w:rsidR="002E2E2E" w:rsidRPr="00F47A98" w:rsidRDefault="002E2E2E" w:rsidP="00EF23E3">
            <w:pPr>
              <w:spacing w:line="259" w:lineRule="auto"/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</w:t>
            </w:r>
            <w:r w:rsidR="00CD05A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V</w:t>
            </w: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 – </w:t>
            </w:r>
            <w:r w:rsidR="00DD41BF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INDIKATORI  KOJI SU DOVELI DO VANJSKIH POREMEĆAJA KOD POSLODAVCA KOD KOJEG JE ZAPOSLEN KLIJENT/SUDUŽNIK</w:t>
            </w:r>
            <w:r w:rsidR="00DD41BF">
              <w:rPr>
                <w:rFonts w:ascii="Arial" w:eastAsiaTheme="minorHAnsi" w:hAnsi="Arial" w:cs="Arial"/>
                <w:b/>
                <w:sz w:val="20"/>
                <w:szCs w:val="20"/>
                <w:lang w:val="hr-BA"/>
              </w:rPr>
              <w:t>:</w:t>
            </w:r>
          </w:p>
        </w:tc>
      </w:tr>
      <w:tr w:rsidR="009903D0" w:rsidRPr="00F47A98" w14:paraId="3F775F63" w14:textId="77777777" w:rsidTr="002A632A">
        <w:tc>
          <w:tcPr>
            <w:tcW w:w="902" w:type="pct"/>
            <w:vMerge w:val="restart"/>
            <w:shd w:val="clear" w:color="auto" w:fill="C1E4F5" w:themeFill="accent1" w:themeFillTint="33"/>
            <w:vAlign w:val="center"/>
          </w:tcPr>
          <w:p w14:paraId="5D241EB7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Makroekonomski </w:t>
            </w:r>
          </w:p>
          <w:p w14:paraId="446CA58E" w14:textId="4DBB2B92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faktori</w:t>
            </w:r>
          </w:p>
        </w:tc>
        <w:sdt>
          <w:sdtPr>
            <w:rPr>
              <w:rFonts w:ascii="Arial" w:eastAsiaTheme="minorHAnsi" w:hAnsi="Arial" w:cs="Arial"/>
              <w:sz w:val="20"/>
              <w:szCs w:val="20"/>
              <w:lang w:val="hr-BA"/>
            </w:rPr>
            <w:id w:val="-1474360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  <w:shd w:val="clear" w:color="auto" w:fill="C1E4F5" w:themeFill="accent1" w:themeFillTint="33"/>
                <w:vAlign w:val="center"/>
              </w:tcPr>
              <w:p w14:paraId="413DA6C4" w14:textId="4543ABF6" w:rsidR="009903D0" w:rsidRPr="00F47A98" w:rsidRDefault="009903D0" w:rsidP="00B64FA2">
                <w:pPr>
                  <w:spacing w:line="259" w:lineRule="auto"/>
                  <w:rPr>
                    <w:rFonts w:ascii="Arial" w:eastAsiaTheme="minorHAnsi" w:hAnsi="Arial" w:cs="Arial"/>
                    <w:sz w:val="20"/>
                    <w:szCs w:val="20"/>
                    <w:lang w:val="hr-B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p>
            </w:tc>
          </w:sdtContent>
        </w:sdt>
        <w:tc>
          <w:tcPr>
            <w:tcW w:w="1042" w:type="pct"/>
            <w:shd w:val="clear" w:color="auto" w:fill="C1E4F5" w:themeFill="accent1" w:themeFillTint="33"/>
            <w:vAlign w:val="center"/>
          </w:tcPr>
          <w:p w14:paraId="7C31DA7D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Povećanje cijena </w:t>
            </w:r>
          </w:p>
          <w:p w14:paraId="17181773" w14:textId="1F97F33C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energenata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310EC487" w14:textId="40873928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Značajan  i  nagli  rast  cijena  nafte,  naftnih  derivati, prirodnog gasa ili električne energije koji može utjecati </w:t>
            </w:r>
          </w:p>
          <w:p w14:paraId="43195FA7" w14:textId="1E96418B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na finansijski položaj klijenta.</w:t>
            </w:r>
          </w:p>
        </w:tc>
      </w:tr>
      <w:tr w:rsidR="009903D0" w:rsidRPr="00F47A98" w14:paraId="007FE567" w14:textId="77777777" w:rsidTr="002A632A">
        <w:tc>
          <w:tcPr>
            <w:tcW w:w="902" w:type="pct"/>
            <w:vMerge/>
            <w:shd w:val="clear" w:color="auto" w:fill="C1E4F5" w:themeFill="accent1" w:themeFillTint="33"/>
            <w:vAlign w:val="center"/>
          </w:tcPr>
          <w:p w14:paraId="229D927C" w14:textId="77777777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sdt>
          <w:sdtPr>
            <w:rPr>
              <w:rFonts w:ascii="Arial" w:eastAsiaTheme="minorHAnsi" w:hAnsi="Arial" w:cs="Arial"/>
              <w:sz w:val="20"/>
              <w:szCs w:val="20"/>
              <w:lang w:val="hr-BA"/>
            </w:rPr>
            <w:id w:val="-537587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  <w:shd w:val="clear" w:color="auto" w:fill="C1E4F5" w:themeFill="accent1" w:themeFillTint="33"/>
                <w:vAlign w:val="center"/>
              </w:tcPr>
              <w:p w14:paraId="53609339" w14:textId="39E6521D" w:rsidR="009903D0" w:rsidRPr="00F47A98" w:rsidRDefault="009903D0" w:rsidP="00B64FA2">
                <w:pPr>
                  <w:spacing w:line="259" w:lineRule="auto"/>
                  <w:rPr>
                    <w:rFonts w:ascii="Arial" w:eastAsiaTheme="minorHAnsi" w:hAnsi="Arial" w:cs="Arial"/>
                    <w:sz w:val="20"/>
                    <w:szCs w:val="20"/>
                    <w:lang w:val="hr-BA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p>
            </w:tc>
          </w:sdtContent>
        </w:sdt>
        <w:tc>
          <w:tcPr>
            <w:tcW w:w="1042" w:type="pct"/>
            <w:shd w:val="clear" w:color="auto" w:fill="C1E4F5" w:themeFill="accent1" w:themeFillTint="33"/>
            <w:vAlign w:val="center"/>
          </w:tcPr>
          <w:p w14:paraId="42FA0F5B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Poremećaj </w:t>
            </w:r>
          </w:p>
          <w:p w14:paraId="12097285" w14:textId="0E2BDEE4" w:rsidR="009903D0" w:rsidRPr="00F47A98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transportnih ruta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6C41B5DD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Značajno  produženje  vremena  isporuke,  kao  i  rasta </w:t>
            </w:r>
          </w:p>
          <w:p w14:paraId="0F7B1922" w14:textId="1EA88A73" w:rsidR="009903D0" w:rsidRPr="00F47A98" w:rsidRDefault="009903D0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troškova  transporta  uslijed  prekida  ili  otežanog korištenja glavnih logističkih pravaca.</w:t>
            </w:r>
          </w:p>
        </w:tc>
      </w:tr>
      <w:tr w:rsidR="009903D0" w:rsidRPr="00F47A98" w14:paraId="37FF315A" w14:textId="77777777" w:rsidTr="002A632A">
        <w:tc>
          <w:tcPr>
            <w:tcW w:w="902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0A338589" w14:textId="77777777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4914CBD5" w14:textId="1F036A6C" w:rsidR="009903D0" w:rsidRDefault="00F12EAE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718786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3D0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8A74273" w14:textId="77777777" w:rsidR="009903D0" w:rsidRDefault="009903D0" w:rsidP="009903D0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0D9E1C9B" w14:textId="6873A1F2" w:rsidR="009903D0" w:rsidRPr="009903D0" w:rsidRDefault="009903D0" w:rsidP="009903D0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596886C" w14:textId="5BD2F8D3" w:rsidR="009903D0" w:rsidRPr="00F47A98" w:rsidRDefault="009903D0" w:rsidP="00B64FA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Inflatorni pritisci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43E39AA2" w14:textId="77777777" w:rsidR="009903D0" w:rsidRPr="009903D0" w:rsidRDefault="009903D0" w:rsidP="009903D0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Značajan rast troškova proizvodnje i/ili pružanja usluga </w:t>
            </w:r>
          </w:p>
          <w:p w14:paraId="2AFC9C26" w14:textId="1696FE8D" w:rsidR="009903D0" w:rsidRPr="00F47A98" w:rsidRDefault="009903D0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uslijed povećanja cijena ulaznih sirovina, materijala i usluga  u  kratkom  roku  izazvan  prekidom  lanaca snabdijevanja ili rasta cijena energenata koji utiču na novčane tokove klijenta.</w:t>
            </w:r>
          </w:p>
        </w:tc>
      </w:tr>
      <w:tr w:rsidR="00A80012" w:rsidRPr="00F47A98" w14:paraId="6F5A22BC" w14:textId="77777777" w:rsidTr="002A632A">
        <w:tc>
          <w:tcPr>
            <w:tcW w:w="902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CD2C785" w14:textId="77E6E51C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Lanac snabdijevanja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E4942DF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84299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B97679E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1D2D3A92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2AE6E290" w14:textId="77777777" w:rsidR="00A80012" w:rsidRPr="009903D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Zavisnost od uvoza </w:t>
            </w:r>
          </w:p>
          <w:p w14:paraId="4D3D1D1F" w14:textId="768E78B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9903D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sirovina</w:t>
            </w:r>
          </w:p>
        </w:tc>
        <w:tc>
          <w:tcPr>
            <w:tcW w:w="27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C930601" w14:textId="39B022DE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Značajna ovisnost od uvoza ključnih sirovina iz regija pogođenih  poremećajima  u  lancima  snabdijevanja  ili proizvodnji energenata.</w:t>
            </w:r>
          </w:p>
        </w:tc>
      </w:tr>
      <w:tr w:rsidR="00A80012" w:rsidRPr="00F47A98" w14:paraId="0C86A1A0" w14:textId="77777777" w:rsidTr="002A632A">
        <w:tc>
          <w:tcPr>
            <w:tcW w:w="902" w:type="pct"/>
            <w:vMerge/>
            <w:shd w:val="clear" w:color="auto" w:fill="C1E4F5" w:themeFill="accent1" w:themeFillTint="33"/>
            <w:vAlign w:val="center"/>
          </w:tcPr>
          <w:p w14:paraId="3BF43033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shd w:val="clear" w:color="auto" w:fill="C1E4F5" w:themeFill="accent1" w:themeFillTint="33"/>
            <w:vAlign w:val="center"/>
          </w:tcPr>
          <w:p w14:paraId="4D21D19C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961071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25733A78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2F4CB5F7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shd w:val="clear" w:color="auto" w:fill="C1E4F5" w:themeFill="accent1" w:themeFillTint="33"/>
            <w:vAlign w:val="center"/>
          </w:tcPr>
          <w:p w14:paraId="28B27565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Koncentracija </w:t>
            </w:r>
          </w:p>
          <w:p w14:paraId="21E9FA0F" w14:textId="614E7E5A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dobavljača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6EB4DDDA" w14:textId="3536689B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Broj alternativnih  dobavljača  izvan  regija  u  kojim  su nastali  prekidi  u  lancima  snabdijevanja  sirovina  ili </w:t>
            </w:r>
          </w:p>
          <w:p w14:paraId="282AC9A6" w14:textId="4E8BE490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proizvodnji  energenata  ili  visoka  ovisnost  o dobavljačima  iz  regija  u  kojim  su  nastali  prekidi  u lancima  </w:t>
            </w:r>
            <w:r w:rsidR="002A632A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</w:t>
            </w: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nabdijevanja  sirovina  ili  proizvodnji energenata.</w:t>
            </w:r>
          </w:p>
        </w:tc>
      </w:tr>
      <w:tr w:rsidR="00A80012" w:rsidRPr="00F47A98" w14:paraId="0BA05F14" w14:textId="77777777" w:rsidTr="002A632A">
        <w:tc>
          <w:tcPr>
            <w:tcW w:w="902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FC00EC8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FAF9C74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59085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F121E0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16DA9C8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6F1B2B0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Prekid ili otežana </w:t>
            </w:r>
          </w:p>
          <w:p w14:paraId="4603EA38" w14:textId="7160E57F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isporuka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1F3D3ED6" w14:textId="67CC3BB5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Nemogućnost  isporuke  ili  značajno  otežana  redovna isporuka  ključnih  ulaznih  sirovina  ili  usluga neophodnih  za  poslovanje  klijenta  koje  se  ogleda  u značajnom  kašnjenju  </w:t>
            </w: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>u  isporuci  ili  čak otkazivanju ugovora  o  isporuci    ulaznih  sirovina  ili  usluga neophodnih za poslovanje klijenta od strane obavljača.</w:t>
            </w:r>
          </w:p>
        </w:tc>
      </w:tr>
      <w:tr w:rsidR="00A80012" w:rsidRPr="00F47A98" w14:paraId="75E4D111" w14:textId="77777777" w:rsidTr="002A632A">
        <w:tc>
          <w:tcPr>
            <w:tcW w:w="902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0FBF63D" w14:textId="2221793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lastRenderedPageBreak/>
              <w:t>Troškovi energije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091BDB2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7683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522740BC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1B009B0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0FEF1FB4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Udio troškova </w:t>
            </w:r>
          </w:p>
          <w:p w14:paraId="639FE3CD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energije u troškovima </w:t>
            </w:r>
          </w:p>
          <w:p w14:paraId="4D224CCA" w14:textId="07F31E25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poslovanja</w:t>
            </w:r>
          </w:p>
        </w:tc>
        <w:tc>
          <w:tcPr>
            <w:tcW w:w="27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7E8B7ED" w14:textId="60689F30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Analiza  strukture  troškova  klijenta  sa  aspekta  učešća istih u operativnim troškovima poslovanja klijenta.  </w:t>
            </w:r>
          </w:p>
        </w:tc>
      </w:tr>
      <w:tr w:rsidR="00A80012" w:rsidRPr="00F47A98" w14:paraId="585CF640" w14:textId="77777777" w:rsidTr="002A632A">
        <w:tc>
          <w:tcPr>
            <w:tcW w:w="902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2332BBDF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7F0FFC2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15315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33907CE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7A4C7A84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B30DEF4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Nagli rast troškova </w:t>
            </w:r>
          </w:p>
          <w:p w14:paraId="6C5E2550" w14:textId="1CE62144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energenata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22A4274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Značajna  i  nagla  promjena  troškova  energenata  u </w:t>
            </w:r>
          </w:p>
          <w:p w14:paraId="72CA5CF4" w14:textId="7B2A6FB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odnosu na prethodno posmatrano vremensko 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r</w:t>
            </w: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azdoblje.</w:t>
            </w:r>
          </w:p>
        </w:tc>
      </w:tr>
      <w:tr w:rsidR="00A80012" w:rsidRPr="00F47A98" w14:paraId="4ACF4313" w14:textId="77777777" w:rsidTr="002A632A">
        <w:tc>
          <w:tcPr>
            <w:tcW w:w="902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3DF49B6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Administrativne </w:t>
            </w:r>
          </w:p>
          <w:p w14:paraId="1B3D38A9" w14:textId="681B989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barijere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1E0CDB89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1149020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6E4EDFD2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448139B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16B35ECC" w14:textId="541F9EC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Carinske stope</w:t>
            </w:r>
          </w:p>
        </w:tc>
        <w:tc>
          <w:tcPr>
            <w:tcW w:w="27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7A4882CF" w14:textId="5CD5F48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Značajni  rast  carinskih  stopa  na  tržištima  na  kojima klijent izvozi svoje proizvode</w:t>
            </w:r>
            <w:r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.</w:t>
            </w:r>
          </w:p>
        </w:tc>
      </w:tr>
      <w:tr w:rsidR="00A80012" w:rsidRPr="00F47A98" w14:paraId="67D77E12" w14:textId="77777777" w:rsidTr="002A632A">
        <w:tc>
          <w:tcPr>
            <w:tcW w:w="902" w:type="pct"/>
            <w:vMerge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576753E2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6FBF5C3E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869446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B429C6E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65026D19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873A5B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Vremensko </w:t>
            </w:r>
          </w:p>
          <w:p w14:paraId="47A9202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ograničavanje </w:t>
            </w:r>
          </w:p>
          <w:p w14:paraId="3E43DE6C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obavljanja poslovnih </w:t>
            </w:r>
          </w:p>
          <w:p w14:paraId="3209EBFB" w14:textId="4CB8B60B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aktivnosti u EU</w:t>
            </w:r>
          </w:p>
        </w:tc>
        <w:tc>
          <w:tcPr>
            <w:tcW w:w="2778" w:type="pct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6CB108B9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Regulatorna  mjera  kojom  se,  na  određeno  vrijeme, </w:t>
            </w:r>
          </w:p>
          <w:p w14:paraId="41AEBEB8" w14:textId="211B6EF7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ograničava  ili  zabranjuje  obavljanje  određenih poslovnih aktivnosti u EU (npr. vrijeme boravka).</w:t>
            </w:r>
          </w:p>
        </w:tc>
      </w:tr>
      <w:tr w:rsidR="00A80012" w:rsidRPr="00F47A98" w14:paraId="098A2EC5" w14:textId="77777777" w:rsidTr="002A632A">
        <w:tc>
          <w:tcPr>
            <w:tcW w:w="902" w:type="pct"/>
            <w:vMerge w:val="restar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68663D01" w14:textId="7E8F2BB1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Ostali faktori</w:t>
            </w:r>
          </w:p>
        </w:tc>
        <w:tc>
          <w:tcPr>
            <w:tcW w:w="2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4AE82610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89033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47090808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8973DD0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353F2BE7" w14:textId="2C2B8DDD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Gubitak tržišta</w:t>
            </w:r>
          </w:p>
        </w:tc>
        <w:tc>
          <w:tcPr>
            <w:tcW w:w="2778" w:type="pct"/>
            <w:tcBorders>
              <w:top w:val="single" w:sz="4" w:space="0" w:color="auto"/>
            </w:tcBorders>
            <w:shd w:val="clear" w:color="auto" w:fill="C1E4F5" w:themeFill="accent1" w:themeFillTint="33"/>
            <w:vAlign w:val="center"/>
          </w:tcPr>
          <w:p w14:paraId="5383FCE8" w14:textId="65BF7A62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Značajno smanjenje izvoza ili prodaje zbog poremećaja povezanih  sa  ograničenjima  u  međunarodnom transportu, prekidima u lancima snabdijevanja sirovina ili proizvodnji energenata.</w:t>
            </w:r>
          </w:p>
        </w:tc>
      </w:tr>
      <w:tr w:rsidR="00A80012" w:rsidRPr="00F47A98" w14:paraId="3BAF397A" w14:textId="77777777" w:rsidTr="002A632A">
        <w:tc>
          <w:tcPr>
            <w:tcW w:w="902" w:type="pct"/>
            <w:vMerge/>
            <w:shd w:val="clear" w:color="auto" w:fill="C1E4F5" w:themeFill="accent1" w:themeFillTint="33"/>
            <w:vAlign w:val="center"/>
          </w:tcPr>
          <w:p w14:paraId="1876B22C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shd w:val="clear" w:color="auto" w:fill="C1E4F5" w:themeFill="accent1" w:themeFillTint="33"/>
            <w:vAlign w:val="center"/>
          </w:tcPr>
          <w:p w14:paraId="694E78A7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212992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2778C71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C9A3759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shd w:val="clear" w:color="auto" w:fill="C1E4F5" w:themeFill="accent1" w:themeFillTint="33"/>
            <w:vAlign w:val="center"/>
          </w:tcPr>
          <w:p w14:paraId="53C698F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Smanjenje </w:t>
            </w:r>
          </w:p>
          <w:p w14:paraId="1C9DF371" w14:textId="04E72203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proizvodnje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49D2AB09" w14:textId="347CB5E6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Prekid  ili  značajno  smanjenje  proizvodnje  zbog nedostatka neophodnih ulaznih sirovina koji je izazvan </w:t>
            </w:r>
          </w:p>
          <w:p w14:paraId="7290E507" w14:textId="2F5B0CED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prekidima  u  lancima  snabdijevanja  sirovina  ili proizvodnji energenata.</w:t>
            </w:r>
          </w:p>
        </w:tc>
      </w:tr>
      <w:tr w:rsidR="00A80012" w:rsidRPr="00F47A98" w14:paraId="2AE36FEB" w14:textId="77777777" w:rsidTr="002A632A">
        <w:tc>
          <w:tcPr>
            <w:tcW w:w="902" w:type="pct"/>
            <w:vMerge/>
            <w:shd w:val="clear" w:color="auto" w:fill="C1E4F5" w:themeFill="accent1" w:themeFillTint="33"/>
            <w:vAlign w:val="center"/>
          </w:tcPr>
          <w:p w14:paraId="0D51C57E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shd w:val="clear" w:color="auto" w:fill="C1E4F5" w:themeFill="accent1" w:themeFillTint="33"/>
            <w:vAlign w:val="center"/>
          </w:tcPr>
          <w:p w14:paraId="11199315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2124809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1D2C3F49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091FB35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shd w:val="clear" w:color="auto" w:fill="C1E4F5" w:themeFill="accent1" w:themeFillTint="33"/>
            <w:vAlign w:val="center"/>
          </w:tcPr>
          <w:p w14:paraId="18CB699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Restrukturiranje ili </w:t>
            </w:r>
          </w:p>
          <w:p w14:paraId="15121D7C" w14:textId="4E9F03B9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smanjenje kapaciteta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7301E60D" w14:textId="5DCFA0C5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Potreba  za  promjenom  poslovnog  modela  i/ili smanjenjem kapaciteta ili poslovanja zbog prevelikog oslanjanja  na  regije  pogođene  prekidima  u  lancima snabdijevanja sirovina ili proizvodnji energenata.</w:t>
            </w:r>
          </w:p>
        </w:tc>
      </w:tr>
      <w:tr w:rsidR="00A80012" w:rsidRPr="00F47A98" w14:paraId="11ABF691" w14:textId="77777777" w:rsidTr="002A632A">
        <w:tc>
          <w:tcPr>
            <w:tcW w:w="902" w:type="pct"/>
            <w:vMerge/>
            <w:shd w:val="clear" w:color="auto" w:fill="C1E4F5" w:themeFill="accent1" w:themeFillTint="33"/>
            <w:vAlign w:val="center"/>
          </w:tcPr>
          <w:p w14:paraId="76BB457F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278" w:type="pct"/>
            <w:shd w:val="clear" w:color="auto" w:fill="C1E4F5" w:themeFill="accent1" w:themeFillTint="33"/>
            <w:vAlign w:val="center"/>
          </w:tcPr>
          <w:p w14:paraId="2E8A1E55" w14:textId="77777777" w:rsidR="00A80012" w:rsidRDefault="00F12EAE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sdt>
              <w:sdtPr>
                <w:rPr>
                  <w:rFonts w:ascii="Arial" w:eastAsiaTheme="minorHAnsi" w:hAnsi="Arial" w:cs="Arial"/>
                  <w:sz w:val="20"/>
                  <w:szCs w:val="20"/>
                  <w:lang w:val="hr-BA"/>
                </w:rPr>
                <w:id w:val="-196240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012">
                  <w:rPr>
                    <w:rFonts w:ascii="MS Gothic" w:eastAsia="MS Gothic" w:hAnsi="MS Gothic" w:cs="Arial" w:hint="eastAsia"/>
                    <w:sz w:val="20"/>
                    <w:szCs w:val="20"/>
                    <w:lang w:val="hr-BA"/>
                  </w:rPr>
                  <w:t>☐</w:t>
                </w:r>
              </w:sdtContent>
            </w:sdt>
          </w:p>
          <w:p w14:paraId="03BA6EEF" w14:textId="77777777" w:rsidR="00A80012" w:rsidRDefault="00A80012" w:rsidP="00A80012">
            <w:pPr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549F1F8D" w14:textId="77777777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</w:tc>
        <w:tc>
          <w:tcPr>
            <w:tcW w:w="1042" w:type="pct"/>
            <w:shd w:val="clear" w:color="auto" w:fill="C1E4F5" w:themeFill="accent1" w:themeFillTint="33"/>
            <w:vAlign w:val="center"/>
          </w:tcPr>
          <w:p w14:paraId="7103412C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Direktni ili indirektni </w:t>
            </w:r>
          </w:p>
          <w:p w14:paraId="24E8169E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izostanak vanjskog </w:t>
            </w:r>
          </w:p>
          <w:p w14:paraId="76B878F2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finansiranja ili </w:t>
            </w:r>
          </w:p>
          <w:p w14:paraId="1E04DC0B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naplate što uključuje </w:t>
            </w:r>
          </w:p>
          <w:p w14:paraId="3B7A5CDA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prekogranično </w:t>
            </w:r>
          </w:p>
          <w:p w14:paraId="6048DC47" w14:textId="77777777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poslovanje ili </w:t>
            </w:r>
          </w:p>
          <w:p w14:paraId="096603D7" w14:textId="66377BC3" w:rsidR="00A80012" w:rsidRPr="00F47A98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finansiranje  </w:t>
            </w:r>
          </w:p>
        </w:tc>
        <w:tc>
          <w:tcPr>
            <w:tcW w:w="2778" w:type="pct"/>
            <w:shd w:val="clear" w:color="auto" w:fill="C1E4F5" w:themeFill="accent1" w:themeFillTint="33"/>
            <w:vAlign w:val="center"/>
          </w:tcPr>
          <w:p w14:paraId="417AB922" w14:textId="3732E014" w:rsidR="00A80012" w:rsidRPr="00503970" w:rsidRDefault="00A80012" w:rsidP="00A80012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-  Izostanak,  odgađanje  ili  obustava  odobrenog  ili planiranog vanjskog finansiranja koja ima direktan ili  indirektan  utjecaj  na  naplatu  potraživanja, likvidnost,  nastavak  investicija  ili  izvršenje ugovorenih obaveza klijenta; </w:t>
            </w:r>
          </w:p>
          <w:p w14:paraId="29ADF565" w14:textId="4F43BF06" w:rsidR="00A80012" w:rsidRPr="00F47A98" w:rsidRDefault="00A80012" w:rsidP="002A632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503970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-  Prekid  obavljanja  transakcija,  korespondentnog odnosa ili druge poteškoće i odgađanja u obavljanju transakcija.</w:t>
            </w:r>
          </w:p>
        </w:tc>
      </w:tr>
    </w:tbl>
    <w:p w14:paraId="2AE1257A" w14:textId="7FC032A4" w:rsidR="006F7E17" w:rsidRPr="0079647A" w:rsidRDefault="006F7E17" w:rsidP="002476F5">
      <w:pPr>
        <w:spacing w:line="259" w:lineRule="auto"/>
        <w:rPr>
          <w:rFonts w:ascii="Arial" w:eastAsiaTheme="minorHAnsi" w:hAnsi="Arial" w:cs="Arial"/>
          <w:b/>
          <w:sz w:val="16"/>
          <w:szCs w:val="16"/>
          <w:lang w:val="hr-BA"/>
        </w:rPr>
      </w:pPr>
      <w:r w:rsidRPr="00F47A98">
        <w:rPr>
          <w:rFonts w:ascii="Arial" w:eastAsiaTheme="minorHAnsi" w:hAnsi="Arial" w:cs="Arial"/>
          <w:sz w:val="20"/>
          <w:szCs w:val="20"/>
          <w:lang w:val="hr-BA"/>
        </w:rPr>
        <w:t xml:space="preserve"> </w:t>
      </w: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1839"/>
        <w:gridCol w:w="8355"/>
      </w:tblGrid>
      <w:tr w:rsidR="002476F5" w:rsidRPr="00F47A98" w14:paraId="1D141E66" w14:textId="77777777" w:rsidTr="00F33A19">
        <w:tc>
          <w:tcPr>
            <w:tcW w:w="5000" w:type="pct"/>
            <w:gridSpan w:val="2"/>
            <w:shd w:val="clear" w:color="auto" w:fill="0F4761" w:themeFill="accent1" w:themeFillShade="BF"/>
            <w:vAlign w:val="center"/>
          </w:tcPr>
          <w:p w14:paraId="451A4D4B" w14:textId="5CB15F17" w:rsidR="002476F5" w:rsidRPr="00F47A98" w:rsidRDefault="002476F5" w:rsidP="002476F5">
            <w:pPr>
              <w:spacing w:line="276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V – MOLIMO DA POPUNITE PREFERIRANU MJERU U CILJU UBLAŽAVANJA POSLJEDICA UZROKOVANIH </w:t>
            </w:r>
            <w:r w:rsidR="00503970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U USLOVIMA VANJSKIH POREMEĆAJA</w:t>
            </w: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:</w:t>
            </w:r>
          </w:p>
        </w:tc>
      </w:tr>
      <w:tr w:rsidR="00882F07" w:rsidRPr="00F47A98" w14:paraId="543492C2" w14:textId="77777777" w:rsidTr="002A632A">
        <w:trPr>
          <w:trHeight w:val="4602"/>
        </w:trPr>
        <w:tc>
          <w:tcPr>
            <w:tcW w:w="902" w:type="pct"/>
            <w:shd w:val="clear" w:color="auto" w:fill="C1E4F5" w:themeFill="accent1" w:themeFillTint="33"/>
            <w:vAlign w:val="center"/>
          </w:tcPr>
          <w:p w14:paraId="0A7FD221" w14:textId="1B99E932" w:rsidR="00882F07" w:rsidRPr="00F47A98" w:rsidRDefault="00882F07" w:rsidP="002476F5">
            <w:pPr>
              <w:rPr>
                <w:rFonts w:ascii="Arial" w:hAnsi="Arial" w:cs="Arial"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Cs/>
                <w:sz w:val="20"/>
                <w:szCs w:val="20"/>
                <w:lang w:val="hr-BA"/>
              </w:rPr>
              <w:t>Preferiran</w:t>
            </w:r>
            <w:r>
              <w:rPr>
                <w:rFonts w:ascii="Arial" w:hAnsi="Arial" w:cs="Arial"/>
                <w:bCs/>
                <w:sz w:val="20"/>
                <w:szCs w:val="20"/>
                <w:lang w:val="hr-BA"/>
              </w:rPr>
              <w:t>a</w:t>
            </w:r>
            <w:r w:rsidRPr="00F47A98">
              <w:rPr>
                <w:rFonts w:ascii="Arial" w:hAnsi="Arial" w:cs="Arial"/>
                <w:bCs/>
                <w:sz w:val="20"/>
                <w:szCs w:val="20"/>
                <w:lang w:val="hr-BA"/>
              </w:rPr>
              <w:t xml:space="preserve"> mjera:</w:t>
            </w:r>
          </w:p>
          <w:p w14:paraId="27DEF4F7" w14:textId="622C495E" w:rsidR="00882F07" w:rsidRPr="00F47A98" w:rsidRDefault="00882F07" w:rsidP="00C77304">
            <w:pPr>
              <w:spacing w:line="276" w:lineRule="auto"/>
              <w:rPr>
                <w:rFonts w:ascii="Arial" w:eastAsiaTheme="minorHAnsi" w:hAnsi="Arial" w:cs="Arial"/>
                <w:bCs/>
                <w:sz w:val="20"/>
                <w:szCs w:val="20"/>
                <w:lang w:val="hr-BA"/>
              </w:rPr>
            </w:pPr>
          </w:p>
        </w:tc>
        <w:tc>
          <w:tcPr>
            <w:tcW w:w="4098" w:type="pct"/>
          </w:tcPr>
          <w:p w14:paraId="3263ECD7" w14:textId="161C8D09" w:rsidR="00882F07" w:rsidRDefault="00F12EAE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509261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Moratorij, odnosno, odgodu u otplati kreditnih obaveza uz obustavljanje obračuna kamata i dodatnih naknada na iznos kreditnih obaveza za vrijeme trajanja moratorija. Moratorij može trajati najduže tri mjeseca; Navesti preferirani rok u mjesecima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: 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instrText xml:space="preserve"> FORMTEXT </w:instrTex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separate"/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end"/>
            </w:r>
            <w:bookmarkEnd w:id="1"/>
          </w:p>
          <w:p w14:paraId="537C612E" w14:textId="77777777" w:rsidR="00882F07" w:rsidRPr="00503970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3E81B020" w14:textId="2AED9701" w:rsidR="00882F07" w:rsidRDefault="00F12EAE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553520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Uvođenje  „grace“  perioda  za  otplatu  glavnice  kreditnih  obaveza  u  slučaju  kredita  koji  se otplaćuju anuitetno na period od najduže 12 mjeseci;  Navesti preferirani rok u mjesecima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: 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instrText xml:space="preserve"> FORMTEXT </w:instrTex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separate"/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noProof/>
                <w:sz w:val="20"/>
                <w:szCs w:val="20"/>
                <w:bdr w:val="none" w:sz="0" w:space="0" w:color="auto" w:frame="1"/>
                <w:lang w:val="bs-Latn-BA" w:eastAsia="bs-Latn-BA"/>
              </w:rPr>
              <w:t> </w:t>
            </w:r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fldChar w:fldCharType="end"/>
            </w:r>
          </w:p>
          <w:p w14:paraId="4C3EEAC5" w14:textId="77777777" w:rsidR="00882F07" w:rsidRPr="00503970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104E9910" w14:textId="7E85FFBE" w:rsidR="00882F07" w:rsidRDefault="00F12EAE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56214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Produženje krajnjeg roka za otplatu kredita koji se otplaćuju anuitetno;  </w:t>
            </w:r>
          </w:p>
          <w:p w14:paraId="27AB8233" w14:textId="77777777" w:rsidR="00882F07" w:rsidRPr="00503970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3252C1B2" w14:textId="45161D09" w:rsidR="00882F07" w:rsidRPr="00503970" w:rsidRDefault="00F12EAE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-175944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Produženje  roka  dospijeća  kredita  sa  jednokratnim  dospijećem,  uključujući  i  revolving kredite i prekoračenja po transakcionim računima na period od najduže šest mjeseci, pri čemu bi klijenti tokom tog perioda mogli koristiti i dio izloženosti koji je bio neiskorišten na dan modifikacije; </w:t>
            </w:r>
          </w:p>
          <w:p w14:paraId="40B96286" w14:textId="77777777" w:rsidR="00882F07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2BDD9D10" w14:textId="1C3BE67F" w:rsidR="00882F07" w:rsidRPr="00503970" w:rsidRDefault="00F12EAE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117507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Odobravanje  dodatnog  iznosa  izloženosti  za  potrebe  prevazilaženja  njegovih  trenutnih poteškoća sa likvidnosti, </w:t>
            </w:r>
          </w:p>
          <w:p w14:paraId="6A1D15A4" w14:textId="77777777" w:rsidR="00882F07" w:rsidRDefault="00882F07" w:rsidP="00503970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</w:p>
          <w:p w14:paraId="2F686D44" w14:textId="2E488A84" w:rsidR="00882F07" w:rsidRPr="00882F07" w:rsidRDefault="00F12EAE" w:rsidP="00882F07">
            <w:pPr>
              <w:jc w:val="both"/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  <w:bdr w:val="none" w:sz="0" w:space="0" w:color="auto" w:frame="1"/>
                  <w:lang w:val="bs-Latn-BA" w:eastAsia="bs-Latn-BA"/>
                </w:rPr>
                <w:id w:val="-211312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2F07">
                  <w:rPr>
                    <w:rFonts w:ascii="MS Gothic" w:eastAsia="MS Gothic" w:hAnsi="MS Gothic" w:cs="Calibri" w:hint="eastAsia"/>
                    <w:sz w:val="20"/>
                    <w:szCs w:val="20"/>
                    <w:bdr w:val="none" w:sz="0" w:space="0" w:color="auto" w:frame="1"/>
                    <w:lang w:val="bs-Latn-BA" w:eastAsia="bs-Latn-BA"/>
                  </w:rPr>
                  <w:t>☐</w:t>
                </w:r>
              </w:sdtContent>
            </w:sdt>
            <w:r w:rsidR="00882F07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 xml:space="preserve">  </w:t>
            </w:r>
            <w:r w:rsidR="00882F07" w:rsidRPr="00503970">
              <w:rPr>
                <w:rFonts w:ascii="Calibri" w:hAnsi="Calibri" w:cs="Calibri"/>
                <w:sz w:val="20"/>
                <w:szCs w:val="20"/>
                <w:bdr w:val="none" w:sz="0" w:space="0" w:color="auto" w:frame="1"/>
                <w:lang w:val="bs-Latn-BA" w:eastAsia="bs-Latn-BA"/>
              </w:rPr>
              <w:t>Druge mjere koje banka poduzima u cilju olakšanja servisiranja kreditnih obaveza klijenta, oporavka i uspostave održivog poslovanja klijenta.</w:t>
            </w:r>
          </w:p>
        </w:tc>
      </w:tr>
    </w:tbl>
    <w:p w14:paraId="19940DDA" w14:textId="373F1E63" w:rsidR="006F7E17" w:rsidRDefault="006F7E17" w:rsidP="0079647A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</w:p>
    <w:p w14:paraId="3D190D76" w14:textId="77777777" w:rsidR="002A632A" w:rsidRDefault="002A632A" w:rsidP="0079647A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</w:p>
    <w:p w14:paraId="250D2CF3" w14:textId="77777777" w:rsidR="002A632A" w:rsidRDefault="002A632A" w:rsidP="0079647A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</w:p>
    <w:p w14:paraId="6D16FC48" w14:textId="77777777" w:rsidR="002A632A" w:rsidRPr="0079647A" w:rsidRDefault="002A632A" w:rsidP="0079647A">
      <w:pPr>
        <w:spacing w:line="259" w:lineRule="auto"/>
        <w:rPr>
          <w:rFonts w:ascii="Arial" w:eastAsiaTheme="minorHAnsi" w:hAnsi="Arial" w:cs="Arial"/>
          <w:sz w:val="16"/>
          <w:szCs w:val="16"/>
          <w:lang w:val="hr-BA"/>
        </w:rPr>
      </w:pPr>
    </w:p>
    <w:tbl>
      <w:tblPr>
        <w:tblStyle w:val="TableGridLight2"/>
        <w:tblW w:w="5000" w:type="pct"/>
        <w:tblLook w:val="04A0" w:firstRow="1" w:lastRow="0" w:firstColumn="1" w:lastColumn="0" w:noHBand="0" w:noVBand="1"/>
      </w:tblPr>
      <w:tblGrid>
        <w:gridCol w:w="10194"/>
      </w:tblGrid>
      <w:tr w:rsidR="00EF23E3" w:rsidRPr="00F47A98" w14:paraId="6F0214E9" w14:textId="77777777" w:rsidTr="00F33A19">
        <w:tc>
          <w:tcPr>
            <w:tcW w:w="5000" w:type="pct"/>
            <w:shd w:val="clear" w:color="auto" w:fill="0F4761" w:themeFill="accent1" w:themeFillShade="BF"/>
            <w:vAlign w:val="center"/>
          </w:tcPr>
          <w:p w14:paraId="7AE2EF45" w14:textId="060752E0" w:rsidR="00EF23E3" w:rsidRPr="00F47A98" w:rsidRDefault="00EF23E3" w:rsidP="0079647A">
            <w:pPr>
              <w:spacing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V</w:t>
            </w:r>
            <w:r w:rsidR="00F47A98"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I</w:t>
            </w: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 – </w:t>
            </w:r>
            <w:r w:rsidRPr="00F47A98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IZJAVA I SAGLASNOST KLIJENTA</w:t>
            </w:r>
          </w:p>
        </w:tc>
      </w:tr>
      <w:tr w:rsidR="00EF23E3" w:rsidRPr="00F47A98" w14:paraId="35D98B07" w14:textId="77777777" w:rsidTr="00F33A19">
        <w:tc>
          <w:tcPr>
            <w:tcW w:w="5000" w:type="pct"/>
            <w:shd w:val="clear" w:color="auto" w:fill="C1E4F5" w:themeFill="accent1" w:themeFillTint="33"/>
            <w:vAlign w:val="center"/>
          </w:tcPr>
          <w:p w14:paraId="117C5AB6" w14:textId="77777777" w:rsidR="00EF23E3" w:rsidRPr="00DD41BF" w:rsidRDefault="00EF23E3" w:rsidP="00C77304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Pod punom materijalnom i krivičnom odgovornošću izjavljujem da su svi podaci navedeni u ovom Zahtjevu istiniti, te se obavezujem Banku obavijestiti ako dođe do bilo kakve promjene vezano za iste.</w:t>
            </w:r>
          </w:p>
          <w:p w14:paraId="035CAE0E" w14:textId="77777777" w:rsidR="00CD05A3" w:rsidRPr="00DD41BF" w:rsidRDefault="00CD05A3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1801DAE5" w14:textId="0E44E047" w:rsidR="00EF23E3" w:rsidRPr="00DD41BF" w:rsidRDefault="00EF23E3" w:rsidP="00EF23E3">
            <w:pPr>
              <w:spacing w:line="259" w:lineRule="auto"/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</w:pPr>
            <w:r w:rsidRPr="00DD41BF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Saglasan/saglasna sam da ću na zahtjev Privredne banke Sarajevo dd Sarajevo potpisati i dostaviti svu drugu potrebnu dokumentaciju neophodnu za provođenje navedenog Zahtjev</w:t>
            </w:r>
            <w:r w:rsidR="00E512A9" w:rsidRPr="00DD41BF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>a ukoliko</w:t>
            </w:r>
            <w:r w:rsidRPr="00DD41BF">
              <w:rPr>
                <w:rFonts w:ascii="Arial" w:eastAsiaTheme="minorHAnsi" w:hAnsi="Arial" w:cs="Arial"/>
                <w:b/>
                <w:bCs/>
                <w:sz w:val="20"/>
                <w:szCs w:val="20"/>
                <w:lang w:val="hr-BA"/>
              </w:rPr>
              <w:t xml:space="preserve"> bude odobren (bilo pod zahtjevanim ili izmjenjenim uslovima).</w:t>
            </w:r>
          </w:p>
          <w:p w14:paraId="06948280" w14:textId="77777777" w:rsidR="00CD05A3" w:rsidRPr="00DD41BF" w:rsidRDefault="00CD05A3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</w:p>
          <w:p w14:paraId="3DE92FBF" w14:textId="2259408B" w:rsidR="00EF23E3" w:rsidRPr="00DD41BF" w:rsidRDefault="00EF23E3" w:rsidP="00EF23E3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Potvrđujem da sam </w:t>
            </w:r>
            <w:r w:rsidR="00DD41BF"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upoznat/a sa Odlukom o posebnim mjerama za podršku klijentima banke u uslovima vanjskih poremećaja, te da sam </w:t>
            </w: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saglasan/na sa svim uslovima iz navedene Odluke, koji su </w:t>
            </w:r>
            <w:r w:rsidR="00DD41BF"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navedeni</w:t>
            </w: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u </w:t>
            </w:r>
            <w:r w:rsidR="00AD0670"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Obavijesti za klijente o</w:t>
            </w: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odobrenj</w:t>
            </w:r>
            <w:r w:rsidR="00AD0670"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>u</w:t>
            </w:r>
            <w:r w:rsidRP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 posebnih mjera, a koje je Banka objavila na svojoj web stranici </w:t>
            </w:r>
            <w:hyperlink r:id="rId11" w:history="1">
              <w:r w:rsidR="00DD41BF" w:rsidRPr="00AD238A">
                <w:rPr>
                  <w:rStyle w:val="Hyperlink"/>
                  <w:rFonts w:ascii="Arial" w:eastAsiaTheme="minorHAnsi" w:hAnsi="Arial" w:cs="Arial"/>
                  <w:sz w:val="20"/>
                  <w:szCs w:val="20"/>
                  <w:lang w:val="hr-BA"/>
                </w:rPr>
                <w:t>www.pbs.ba</w:t>
              </w:r>
            </w:hyperlink>
            <w:r w:rsidR="00DD41BF">
              <w:rPr>
                <w:rFonts w:ascii="Arial" w:eastAsiaTheme="minorHAnsi" w:hAnsi="Arial" w:cs="Arial"/>
                <w:sz w:val="20"/>
                <w:szCs w:val="20"/>
                <w:lang w:val="hr-BA"/>
              </w:rPr>
              <w:t xml:space="preserve">. </w:t>
            </w:r>
          </w:p>
        </w:tc>
      </w:tr>
      <w:tr w:rsidR="001653EB" w:rsidRPr="00F47A98" w14:paraId="7D51C1CF" w14:textId="77777777" w:rsidTr="001653EB">
        <w:tc>
          <w:tcPr>
            <w:tcW w:w="5000" w:type="pct"/>
            <w:shd w:val="clear" w:color="auto" w:fill="0F4761" w:themeFill="accent1" w:themeFillShade="BF"/>
            <w:vAlign w:val="center"/>
          </w:tcPr>
          <w:p w14:paraId="2667F5E9" w14:textId="1CA7B8FA" w:rsidR="001653EB" w:rsidRPr="00F47A98" w:rsidRDefault="001653EB" w:rsidP="0079647A">
            <w:pPr>
              <w:spacing w:line="259" w:lineRule="auto"/>
              <w:rPr>
                <w:rFonts w:ascii="Arial" w:eastAsiaTheme="minorHAnsi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 xml:space="preserve">VI – </w:t>
            </w:r>
            <w:r w:rsidRPr="0079647A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lang w:val="hr-BA"/>
              </w:rPr>
              <w:t>POTREBNA DOKUMENTACIJA</w:t>
            </w:r>
          </w:p>
        </w:tc>
      </w:tr>
      <w:tr w:rsidR="001653EB" w:rsidRPr="00F47A98" w14:paraId="1EAA7CF6" w14:textId="77777777" w:rsidTr="00F33A19">
        <w:tc>
          <w:tcPr>
            <w:tcW w:w="5000" w:type="pct"/>
            <w:shd w:val="clear" w:color="auto" w:fill="C1E4F5" w:themeFill="accent1" w:themeFillTint="33"/>
            <w:vAlign w:val="center"/>
          </w:tcPr>
          <w:p w14:paraId="14ABAD12" w14:textId="3957F066" w:rsidR="001653EB" w:rsidRPr="00DD41BF" w:rsidRDefault="001653EB" w:rsidP="005A29C1">
            <w:pPr>
              <w:spacing w:line="259" w:lineRule="auto"/>
              <w:rPr>
                <w:rFonts w:ascii="Arial" w:eastAsiaTheme="minorHAnsi" w:hAnsi="Arial" w:cs="Arial"/>
                <w:b/>
                <w:iCs/>
                <w:sz w:val="20"/>
                <w:szCs w:val="20"/>
                <w:lang w:val="hr-BA"/>
              </w:rPr>
            </w:pPr>
            <w:r w:rsidRPr="00DD41BF">
              <w:rPr>
                <w:rFonts w:ascii="Arial" w:eastAsiaTheme="minorHAnsi" w:hAnsi="Arial" w:cs="Arial"/>
                <w:b/>
                <w:iCs/>
                <w:sz w:val="20"/>
                <w:szCs w:val="20"/>
                <w:lang w:val="hr-BA"/>
              </w:rPr>
              <w:t>Potrebna dokumentacija:</w:t>
            </w:r>
          </w:p>
          <w:p w14:paraId="7F005839" w14:textId="77777777" w:rsidR="00DD41BF" w:rsidRPr="00DD41BF" w:rsidRDefault="00DD41BF" w:rsidP="00DD41BF">
            <w:pPr>
              <w:numPr>
                <w:ilvl w:val="0"/>
                <w:numId w:val="2"/>
              </w:num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  <w:t>Rješenje o otkazu od poslodavca ili potvrda s biroa,</w:t>
            </w:r>
          </w:p>
          <w:p w14:paraId="4B458F32" w14:textId="77777777" w:rsidR="00DD41BF" w:rsidRPr="00DD41BF" w:rsidRDefault="00DD41BF" w:rsidP="00DD41BF">
            <w:pPr>
              <w:numPr>
                <w:ilvl w:val="0"/>
                <w:numId w:val="2"/>
              </w:num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  <w:t>Rješenje o zatvaranju obrta/slobodnog zanimanja ili Izjava da je firma prestala sa radom,</w:t>
            </w:r>
          </w:p>
          <w:p w14:paraId="4693612F" w14:textId="77777777" w:rsidR="00DD41BF" w:rsidRDefault="00DD41BF" w:rsidP="00DD41BF">
            <w:pPr>
              <w:numPr>
                <w:ilvl w:val="0"/>
                <w:numId w:val="2"/>
              </w:num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  <w:r w:rsidRPr="00DD41BF"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  <w:t>Aneks ugovora o radu/Potvrda poslodavca o smanjenju primanja ili izvod računa na koji primate platu, dokument u kojem je vidljivo da će doći do smanjenja primanja, Odluka/Obavijest poslodavca o upućivanju na plaćeno odsustvo/na čekanje,</w:t>
            </w:r>
          </w:p>
          <w:p w14:paraId="4722FE39" w14:textId="72707139" w:rsidR="00DD41BF" w:rsidRDefault="00DD41BF" w:rsidP="00DD41BF">
            <w:pPr>
              <w:numPr>
                <w:ilvl w:val="0"/>
                <w:numId w:val="2"/>
              </w:num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  <w:t>Dokumentacija poslodavca kojom se dokazuje jedan ili više indikatora navedenih u tački IV ovog zahtjeva</w:t>
            </w:r>
          </w:p>
          <w:p w14:paraId="6B686AF4" w14:textId="4ACFB312" w:rsidR="00DD41BF" w:rsidRPr="00DD41BF" w:rsidRDefault="00DD41BF" w:rsidP="00DD41BF">
            <w:pPr>
              <w:numPr>
                <w:ilvl w:val="0"/>
                <w:numId w:val="2"/>
              </w:num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  <w:t>Ostala dokumentacija na zahtjev banke</w:t>
            </w:r>
          </w:p>
          <w:p w14:paraId="41DEE2AA" w14:textId="69F91CA1" w:rsidR="001653EB" w:rsidRPr="00F47A98" w:rsidRDefault="001653EB" w:rsidP="00DD41BF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hr-HR" w:eastAsia="bs-Latn-BA"/>
              </w:rPr>
            </w:pPr>
          </w:p>
        </w:tc>
      </w:tr>
    </w:tbl>
    <w:p w14:paraId="08F4DFF7" w14:textId="77777777" w:rsidR="00EF23E3" w:rsidRPr="00F47A98" w:rsidRDefault="00EF23E3" w:rsidP="006F7E17">
      <w:pPr>
        <w:spacing w:line="259" w:lineRule="auto"/>
        <w:rPr>
          <w:rFonts w:ascii="Arial" w:eastAsiaTheme="minorHAnsi" w:hAnsi="Arial" w:cs="Arial"/>
          <w:sz w:val="22"/>
          <w:szCs w:val="22"/>
          <w:lang w:val="hr-BA"/>
        </w:rPr>
      </w:pPr>
    </w:p>
    <w:tbl>
      <w:tblPr>
        <w:tblStyle w:val="TableGrid1"/>
        <w:tblpPr w:leftFromText="180" w:rightFromText="180" w:vertAnchor="text" w:horzAnchor="margin" w:tblpXSpec="center" w:tblpY="12"/>
        <w:tblW w:w="10253" w:type="dxa"/>
        <w:tblBorders>
          <w:top w:val="single" w:sz="4" w:space="0" w:color="DAE9F7"/>
          <w:left w:val="single" w:sz="4" w:space="0" w:color="DAE9F7"/>
          <w:bottom w:val="single" w:sz="4" w:space="0" w:color="DAE9F7"/>
          <w:right w:val="single" w:sz="4" w:space="0" w:color="DAE9F7"/>
          <w:insideH w:val="single" w:sz="4" w:space="0" w:color="DAE9F7"/>
          <w:insideV w:val="single" w:sz="4" w:space="0" w:color="DAE9F7"/>
        </w:tblBorders>
        <w:shd w:val="clear" w:color="auto" w:fill="C1E4F5" w:themeFill="accent1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418"/>
        <w:gridCol w:w="3418"/>
      </w:tblGrid>
      <w:tr w:rsidR="00AD0670" w:rsidRPr="00AD0670" w14:paraId="02A4DD25" w14:textId="77777777" w:rsidTr="00B83C1D">
        <w:trPr>
          <w:trHeight w:val="1263"/>
        </w:trPr>
        <w:tc>
          <w:tcPr>
            <w:tcW w:w="10253" w:type="dxa"/>
            <w:gridSpan w:val="3"/>
            <w:shd w:val="clear" w:color="auto" w:fill="C1E4F5" w:themeFill="accent1" w:themeFillTint="33"/>
          </w:tcPr>
          <w:p w14:paraId="5D32356F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bookmarkStart w:id="2" w:name="_Hlk180053702"/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SAGLASNOST ZA PRIKUPLJANJE I OBRADU LIČNIH PODATAKA</w:t>
            </w:r>
          </w:p>
          <w:p w14:paraId="6A38B9DD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Kao nosilac podataka ovim putem dajem </w:t>
            </w: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izričitu saglasnost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 xml:space="preserve"> Privrednoj banci Sarajevo d.d. Sarajevo ( u daljem tekstu Banka) kao kontroloru podataka, da prikuplja, obrađuje, koristi i čuva moje lične podatke u skladu sa Zakonom o zaštiti ličnih podataka BiH.</w:t>
            </w:r>
          </w:p>
          <w:p w14:paraId="22B2E48B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1D3F4B9F" w14:textId="0F85FFCC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Svrha obrade:</w:t>
            </w:r>
          </w:p>
          <w:p w14:paraId="2044E1AA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8" w:lineRule="auto"/>
              <w:ind w:left="170" w:hanging="142"/>
              <w:contextualSpacing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>kreditne analize u skladu sa zahtjevom za kredit,</w:t>
            </w:r>
          </w:p>
          <w:p w14:paraId="0D91F48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8" w:lineRule="auto"/>
              <w:ind w:left="170" w:hanging="142"/>
              <w:contextualSpacing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 xml:space="preserve">odlučivanja o odobrenju i isplati 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>kredita,</w:t>
            </w:r>
          </w:p>
          <w:p w14:paraId="335D9FC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naplate obaveza po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HR"/>
                <w14:ligatures w14:val="standardContextual"/>
              </w:rPr>
              <w:t xml:space="preserve"> odobrenom kreditu</w:t>
            </w: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,</w:t>
            </w:r>
          </w:p>
          <w:p w14:paraId="29C66D01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ispunjenja zakonskih i regulatornih obaveza Banke</w:t>
            </w:r>
          </w:p>
          <w:p w14:paraId="3C509A8D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sprječavanje zloupotreba i prevara</w:t>
            </w:r>
          </w:p>
          <w:p w14:paraId="7B45EF3B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ponude i unapređenja usluga Banke, uključujući markentiške aktivnosti</w:t>
            </w:r>
          </w:p>
          <w:p w14:paraId="44F7ACBC" w14:textId="77777777" w:rsidR="00AD0670" w:rsidRPr="00AD0670" w:rsidRDefault="00AD0670" w:rsidP="006440D2">
            <w:pPr>
              <w:numPr>
                <w:ilvl w:val="0"/>
                <w:numId w:val="5"/>
              </w:numPr>
              <w:spacing w:line="276" w:lineRule="auto"/>
              <w:ind w:left="129" w:hanging="141"/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>
              <w:rPr>
                <w:rFonts w:ascii="Aptos" w:eastAsia="Aptos" w:hAnsi="Aptos"/>
                <w:bCs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ostvarivanja drugih legitimnih interesa u skladu sa zakonom.</w:t>
            </w:r>
          </w:p>
          <w:p w14:paraId="5D13928D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CAA7D57" w14:textId="43F65B26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Period čuvanja podataka:</w:t>
            </w:r>
          </w:p>
          <w:p w14:paraId="639752A9" w14:textId="77777777" w:rsidR="00AD0670" w:rsidRPr="00AD0670" w:rsidRDefault="00AD0670" w:rsidP="006440D2">
            <w:pPr>
              <w:spacing w:line="278" w:lineRule="auto"/>
              <w:ind w:left="142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Prikupljene lične podatke Banka će čuvati samo onoliko dugo koliko je neophodno za ostvarivanje navedene svrhe, a nakon prestanka svrhe i roka  propisanog za čuvanje podataka prikupljenih u navedene svrhe propisanog internim aktima Banke, obrada će se prekinuti, a podaci obrisati, anonimizirati ili arhivirati u skladu sa zakonom.</w:t>
            </w:r>
          </w:p>
          <w:p w14:paraId="77CB1D3B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3F4B1881" w14:textId="52EA0B94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Prava nosioca podataka:</w:t>
            </w:r>
          </w:p>
          <w:p w14:paraId="3EF7D10C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Nosilac podataka ima pravo da u svakom trenutku:</w:t>
            </w:r>
          </w:p>
          <w:p w14:paraId="441B9E70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informaciju o obradi svojih podataka i svrsi obrade,</w:t>
            </w:r>
          </w:p>
          <w:p w14:paraId="729A09CC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ostvari pristup svojim ličnim podacima,</w:t>
            </w:r>
          </w:p>
          <w:p w14:paraId="1A76D285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ispravku, dopunu ili ažuriranje netačnih i nepotpunih podataka,</w:t>
            </w:r>
          </w:p>
          <w:p w14:paraId="5B76F216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brisanje podataka kada ne postoji pravni osnov za dalju obradu, ograniči obradu u slučajevima predviđenim zakonom,</w:t>
            </w:r>
          </w:p>
          <w:p w14:paraId="7D32118D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uloži prigovor na obradu,</w:t>
            </w:r>
          </w:p>
          <w:p w14:paraId="04D84D15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zatraži prijenos podataka drugom kontroloru ( pravo na prijenos)</w:t>
            </w:r>
          </w:p>
          <w:p w14:paraId="7911BFAB" w14:textId="77777777" w:rsidR="00AD0670" w:rsidRPr="00AD0670" w:rsidRDefault="00AD0670" w:rsidP="006440D2">
            <w:pPr>
              <w:numPr>
                <w:ilvl w:val="0"/>
                <w:numId w:val="6"/>
              </w:numPr>
              <w:suppressAutoHyphens/>
              <w:spacing w:line="278" w:lineRule="auto"/>
              <w:ind w:left="454" w:hanging="284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 w:eastAsia="ar-S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povuče datu saglasnost, pri čemu povlačenje ne utiče na zakonitost obrade prije povlačenja.</w:t>
            </w:r>
          </w:p>
          <w:p w14:paraId="53D3168D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38F3074C" w14:textId="462D52ED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Prijenos u inostranstvo:</w:t>
            </w:r>
          </w:p>
          <w:p w14:paraId="5E6BB1F8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Banka može prenijeti lične podatke nosioca podataka u inostranstvo, uključujući i zemlje koje nisu članice Evropske unije, isključivo ako je osiguran odgovarajući nivo zaštite u skladu sa Zakonom o zaštiti ličnih podataka BiH. U tom slučaju Banka je obavezna da preduzme sve tehničke i organizacione mjere zaštite.</w:t>
            </w:r>
          </w:p>
          <w:p w14:paraId="175B21AE" w14:textId="77777777" w:rsidR="00B83C1D" w:rsidRDefault="00B83C1D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64975C3F" w14:textId="641511DC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Kontakt za zaštitu ličnih podataka:</w:t>
            </w:r>
          </w:p>
          <w:p w14:paraId="1DBABEF8" w14:textId="77777777" w:rsidR="00AD0670" w:rsidRPr="00AD0670" w:rsidRDefault="00AD0670" w:rsidP="006440D2">
            <w:pPr>
              <w:spacing w:line="278" w:lineRule="auto"/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t>Nosilac podataka  svoja prava može ostvariti podnošenjem zahtjeva, koji je dostupan u svim poslovnicama i na internet stranici Banke www.pbs.ba . Na svaki zaprimljeni zahtjev Banka će odgovoriti u roku od 30 dana u skladu sa Zakonom o zaštiti ličnih podataka. Takođe nosilac podataka ima pravo podnijeti prigovor Agenciji za zaštitu ličnih podataka BiH.</w:t>
            </w:r>
          </w:p>
          <w:p w14:paraId="79064C06" w14:textId="77777777" w:rsidR="00B83C1D" w:rsidRDefault="00B83C1D" w:rsidP="00AD0670">
            <w:pPr>
              <w:spacing w:after="160"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</w:p>
          <w:p w14:paraId="203D0105" w14:textId="1E27D440" w:rsidR="00AD0670" w:rsidRPr="00AD0670" w:rsidRDefault="00AD0670" w:rsidP="00AD0670">
            <w:pPr>
              <w:spacing w:after="160" w:line="278" w:lineRule="auto"/>
              <w:rPr>
                <w:rFonts w:ascii="Aptos" w:eastAsia="Aptos" w:hAnsi="Aptos"/>
                <w:b/>
                <w:bCs/>
                <w:i/>
                <w:iCs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</w:pPr>
            <w:r w:rsidRPr="00AD0670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6"/>
                <w:szCs w:val="16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  <w14:ligatures w14:val="standardContextual"/>
              </w:rPr>
              <w:lastRenderedPageBreak/>
              <w:t>Potpisivanjem ove saglasnosti potvrđujem da sam upoznat/a sa svrhom obrade, svojim pravima i mogućim prenosom podataka u inostranstvo, te dajem dozvolu Banci da obrađuje moje lične podatke u navedenim svrhama.</w:t>
            </w:r>
          </w:p>
          <w:p w14:paraId="5F5CD6E2" w14:textId="77777777" w:rsidR="00AD0670" w:rsidRPr="00AD0670" w:rsidDel="000223A6" w:rsidRDefault="00AD0670" w:rsidP="00AD0670">
            <w:pPr>
              <w:spacing w:after="160" w:line="278" w:lineRule="auto"/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 w:rsidDel="000223A6"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Pod punom materijalnom, krivičnom i moralnom odgovornošću potvrđujem da su podaci koje sam iznad naveo/la, kao i priložena dokumentacija za otvaranje proizvoda, istiniti. U skladu sa zakonskim propisima, internim aktima Banke, te Opštim uslovima u poslovanju sa fizičkim licima, Banka je obavezna izvršiti identifikaciju klijenta i prikupiti neophodne dokumente i podatke, potrebne za izvršavanje poslovnog odnosa, sa čim je klijent saglasan potpisom ovog zahtjeva.</w:t>
            </w:r>
          </w:p>
          <w:p w14:paraId="07AC938B" w14:textId="505EC660" w:rsidR="006440D2" w:rsidRPr="00AD0670" w:rsidRDefault="00AD0670" w:rsidP="00AD0670">
            <w:pPr>
              <w:spacing w:after="160" w:line="278" w:lineRule="auto"/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</w:pPr>
            <w:r w:rsidRPr="00AD0670" w:rsidDel="000223A6">
              <w:rPr>
                <w:rFonts w:ascii="Calibri" w:eastAsia="Aptos" w:hAnsi="Calibri" w:cs="Calibri"/>
                <w:i/>
                <w:iCs/>
                <w:color w:val="002060"/>
                <w:kern w:val="2"/>
                <w:sz w:val="16"/>
                <w:szCs w:val="16"/>
                <w:lang w:val="bs-Latn-BA"/>
                <w14:ligatures w14:val="standardContextual"/>
              </w:rPr>
              <w:t>Svojim potpisom pod punom materijalnom i krivičnom odgovornošću potvrđujem: da sam upoznat u pregovaračkoj fazi sa Opštim uslovima u poslovanju sa fizičkim licima i Tarifom naknada u poslovanju sa fizičkim licima; da mi je uručen Informativni list koji sadrži osnovne informacije vezano za traženi proizvod/uslugu kao i informaciju o visini EKS-a za traženi proizvod/uslugu, te da je navedena visina EKS-a informativnog karaktera, i da se ista može razlikovati od visine EKS-a u momentu realizacije kredita ; da ću o svim izmjenama ličnih podataka navedenim u ovom Zahtjevu obavijestiti Banku u roku od 8 dana od izmjene istih.</w:t>
            </w:r>
          </w:p>
        </w:tc>
      </w:tr>
      <w:tr w:rsidR="00E37957" w:rsidRPr="00AD0670" w14:paraId="3600A9A8" w14:textId="77777777" w:rsidTr="00E37957">
        <w:trPr>
          <w:trHeight w:val="417"/>
        </w:trPr>
        <w:tc>
          <w:tcPr>
            <w:tcW w:w="3417" w:type="dxa"/>
            <w:vMerge w:val="restart"/>
            <w:shd w:val="clear" w:color="auto" w:fill="C1E4F5" w:themeFill="accent1" w:themeFillTint="33"/>
          </w:tcPr>
          <w:p w14:paraId="1DA2713F" w14:textId="5BDDCC7D" w:rsidR="00E37957" w:rsidRPr="00AD0670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 w:rsidRPr="00E37957"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lastRenderedPageBreak/>
              <w:t>Potpis davaoca saglasnosti:</w:t>
            </w:r>
          </w:p>
        </w:tc>
        <w:tc>
          <w:tcPr>
            <w:tcW w:w="3418" w:type="dxa"/>
            <w:shd w:val="clear" w:color="auto" w:fill="C1E4F5" w:themeFill="accent1" w:themeFillTint="33"/>
          </w:tcPr>
          <w:p w14:paraId="7BDF304F" w14:textId="6E1BD7E3" w:rsidR="00E37957" w:rsidRPr="00AD0670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Datum:</w:t>
            </w:r>
          </w:p>
        </w:tc>
        <w:tc>
          <w:tcPr>
            <w:tcW w:w="3418" w:type="dxa"/>
            <w:shd w:val="clear" w:color="auto" w:fill="FFFFFF" w:themeFill="background1"/>
          </w:tcPr>
          <w:p w14:paraId="161EC88E" w14:textId="38BE2742" w:rsidR="00E37957" w:rsidRPr="00AD0670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E37957" w:rsidRPr="00AD0670" w14:paraId="292A3682" w14:textId="77777777" w:rsidTr="00E37957">
        <w:trPr>
          <w:trHeight w:val="410"/>
        </w:trPr>
        <w:tc>
          <w:tcPr>
            <w:tcW w:w="3417" w:type="dxa"/>
            <w:vMerge/>
            <w:shd w:val="clear" w:color="auto" w:fill="C1E4F5" w:themeFill="accent1" w:themeFillTint="33"/>
          </w:tcPr>
          <w:p w14:paraId="7E573685" w14:textId="77777777" w:rsidR="00E37957" w:rsidRPr="00E37957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</w:p>
        </w:tc>
        <w:tc>
          <w:tcPr>
            <w:tcW w:w="3418" w:type="dxa"/>
            <w:shd w:val="clear" w:color="auto" w:fill="C1E4F5" w:themeFill="accent1" w:themeFillTint="33"/>
          </w:tcPr>
          <w:p w14:paraId="72D37A9C" w14:textId="362BB0EB" w:rsidR="00E37957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  <w:t>Mjesto:</w:t>
            </w:r>
          </w:p>
        </w:tc>
        <w:tc>
          <w:tcPr>
            <w:tcW w:w="3418" w:type="dxa"/>
            <w:shd w:val="clear" w:color="auto" w:fill="FFFFFF" w:themeFill="background1"/>
          </w:tcPr>
          <w:p w14:paraId="36139AE6" w14:textId="71F4D149" w:rsidR="00E37957" w:rsidRPr="00AD0670" w:rsidRDefault="00E37957" w:rsidP="00E37957">
            <w:pPr>
              <w:spacing w:line="278" w:lineRule="auto"/>
              <w:rPr>
                <w:rFonts w:ascii="Aptos" w:eastAsia="Aptos" w:hAnsi="Aptos"/>
                <w:b/>
                <w:bCs/>
                <w:i/>
                <w:iCs/>
                <w:color w:val="002060"/>
                <w:kern w:val="2"/>
                <w:sz w:val="18"/>
                <w:szCs w:val="18"/>
                <w:lang w:val="bs-Latn-BA"/>
                <w14:ligatures w14:val="standardContextual"/>
              </w:rPr>
            </w:pP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 w:rsidRPr="00BF5D14"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3E5C235C" w14:textId="77777777" w:rsidR="00EF23E3" w:rsidRDefault="00EF23E3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  <w:bookmarkStart w:id="3" w:name="_Hlk180054106"/>
      <w:bookmarkEnd w:id="2"/>
    </w:p>
    <w:tbl>
      <w:tblPr>
        <w:tblStyle w:val="TableGrid"/>
        <w:tblW w:w="5000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3"/>
        <w:gridCol w:w="4251"/>
        <w:gridCol w:w="2684"/>
      </w:tblGrid>
      <w:tr w:rsidR="006440D2" w:rsidRPr="00F47A98" w14:paraId="256E0206" w14:textId="77777777" w:rsidTr="00E37957">
        <w:trPr>
          <w:trHeight w:val="315"/>
        </w:trPr>
        <w:tc>
          <w:tcPr>
            <w:tcW w:w="1596" w:type="pct"/>
            <w:vMerge w:val="restar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74FAA39D" w14:textId="77777777" w:rsidR="006440D2" w:rsidRPr="00F47A98" w:rsidRDefault="006440D2" w:rsidP="00BB0175">
            <w:pPr>
              <w:rPr>
                <w:rFonts w:ascii="Arial" w:hAnsi="Arial" w:cs="Arial"/>
                <w:b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sz w:val="20"/>
                <w:szCs w:val="20"/>
                <w:lang w:val="hr-BA"/>
              </w:rPr>
              <w:t>PODNOSILAC ZAHTJEVA</w:t>
            </w:r>
            <w:r>
              <w:rPr>
                <w:rFonts w:ascii="Arial" w:hAnsi="Arial" w:cs="Arial"/>
                <w:b/>
                <w:sz w:val="20"/>
                <w:szCs w:val="20"/>
                <w:lang w:val="hr-BA"/>
              </w:rPr>
              <w:t>*</w:t>
            </w:r>
          </w:p>
          <w:p w14:paraId="7C95C409" w14:textId="4511E99B" w:rsidR="006440D2" w:rsidRPr="00E37957" w:rsidRDefault="006440D2" w:rsidP="00BB0175">
            <w:pPr>
              <w:rPr>
                <w:rFonts w:ascii="Arial" w:hAnsi="Arial" w:cs="Arial"/>
                <w:sz w:val="20"/>
                <w:szCs w:val="20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5A29C1">
              <w:rPr>
                <w:rFonts w:ascii="Arial" w:hAnsi="Arial" w:cs="Arial"/>
                <w:sz w:val="20"/>
                <w:szCs w:val="20"/>
                <w:lang w:val="hr-BA"/>
              </w:rPr>
              <w:t>Potpis:</w:t>
            </w:r>
          </w:p>
        </w:tc>
        <w:tc>
          <w:tcPr>
            <w:tcW w:w="2086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188E7CD7" w14:textId="77777777" w:rsidR="006440D2" w:rsidRPr="00F47A98" w:rsidRDefault="006440D2" w:rsidP="00BB0175">
            <w:pPr>
              <w:jc w:val="right"/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>Datum podnošenja zahtjeva</w:t>
            </w:r>
          </w:p>
        </w:tc>
        <w:tc>
          <w:tcPr>
            <w:tcW w:w="1317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45B0E1" w:themeColor="accent1" w:themeTint="99"/>
              <w:right w:val="single" w:sz="6" w:space="0" w:color="C1E4F5" w:themeColor="accent1" w:themeTint="33"/>
            </w:tcBorders>
            <w:shd w:val="clear" w:color="auto" w:fill="FFFFFF" w:themeFill="background1"/>
            <w:vAlign w:val="center"/>
          </w:tcPr>
          <w:p w14:paraId="2D58096A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  <w:tr w:rsidR="006440D2" w:rsidRPr="00F47A98" w14:paraId="5CF5C9AD" w14:textId="77777777" w:rsidTr="00E37957">
        <w:trPr>
          <w:trHeight w:val="281"/>
        </w:trPr>
        <w:tc>
          <w:tcPr>
            <w:tcW w:w="1596" w:type="pct"/>
            <w:vMerge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</w:tcPr>
          <w:p w14:paraId="085063D8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2086" w:type="pct"/>
            <w:tcBorders>
              <w:top w:val="single" w:sz="6" w:space="0" w:color="C1E4F5" w:themeColor="accent1" w:themeTint="33"/>
              <w:left w:val="single" w:sz="6" w:space="0" w:color="C1E4F5" w:themeColor="accent1" w:themeTint="33"/>
              <w:bottom w:val="single" w:sz="6" w:space="0" w:color="C1E4F5" w:themeColor="accent1" w:themeTint="33"/>
              <w:right w:val="single" w:sz="6" w:space="0" w:color="C1E4F5" w:themeColor="accent1" w:themeTint="33"/>
            </w:tcBorders>
            <w:shd w:val="clear" w:color="auto" w:fill="C1E4F5" w:themeFill="accent1" w:themeFillTint="33"/>
            <w:vAlign w:val="center"/>
          </w:tcPr>
          <w:p w14:paraId="0F1309C6" w14:textId="77777777" w:rsidR="006440D2" w:rsidRPr="00F47A98" w:rsidRDefault="006440D2" w:rsidP="00BB0175">
            <w:pPr>
              <w:jc w:val="right"/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>Mjesto</w:t>
            </w:r>
          </w:p>
        </w:tc>
        <w:tc>
          <w:tcPr>
            <w:tcW w:w="1317" w:type="pct"/>
            <w:tcBorders>
              <w:top w:val="single" w:sz="6" w:space="0" w:color="45B0E1" w:themeColor="accent1" w:themeTint="99"/>
              <w:left w:val="single" w:sz="6" w:space="0" w:color="C1E4F5" w:themeColor="accent1" w:themeTint="33"/>
              <w:bottom w:val="single" w:sz="6" w:space="0" w:color="45B0E1" w:themeColor="accent1" w:themeTint="99"/>
              <w:right w:val="single" w:sz="6" w:space="0" w:color="C1E4F5" w:themeColor="accent1" w:themeTint="33"/>
            </w:tcBorders>
            <w:shd w:val="clear" w:color="auto" w:fill="FFFFFF" w:themeFill="background1"/>
            <w:vAlign w:val="center"/>
          </w:tcPr>
          <w:p w14:paraId="686A9C29" w14:textId="77777777" w:rsidR="006440D2" w:rsidRPr="00F47A98" w:rsidRDefault="006440D2" w:rsidP="00BB0175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671A3F48" w14:textId="77777777" w:rsidR="006440D2" w:rsidRPr="00F47A98" w:rsidRDefault="006440D2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</w:p>
    <w:p w14:paraId="397018BB" w14:textId="72E297A1" w:rsidR="00CA5EA9" w:rsidRPr="00F47A98" w:rsidRDefault="00CA5EA9" w:rsidP="00CA5EA9">
      <w:pPr>
        <w:spacing w:line="259" w:lineRule="auto"/>
        <w:rPr>
          <w:rFonts w:ascii="Arial" w:eastAsiaTheme="minorHAnsi" w:hAnsi="Arial" w:cs="Arial"/>
          <w:b/>
          <w:iCs/>
          <w:sz w:val="22"/>
          <w:szCs w:val="22"/>
          <w:lang w:val="hr-BA"/>
        </w:rPr>
      </w:pPr>
      <w:r w:rsidRPr="00F47A98">
        <w:rPr>
          <w:rFonts w:ascii="Arial" w:eastAsiaTheme="minorHAnsi" w:hAnsi="Arial" w:cs="Arial"/>
          <w:b/>
          <w:iCs/>
          <w:sz w:val="22"/>
          <w:szCs w:val="22"/>
          <w:lang w:val="hr-BA"/>
        </w:rPr>
        <w:t>POPUNJAVA BANKA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41"/>
        <w:gridCol w:w="2994"/>
        <w:gridCol w:w="2996"/>
        <w:gridCol w:w="1873"/>
      </w:tblGrid>
      <w:tr w:rsidR="00CA5EA9" w:rsidRPr="00F47A98" w14:paraId="7E7E4CC5" w14:textId="77777777" w:rsidTr="00CA5EA9">
        <w:trPr>
          <w:trHeight w:val="315"/>
        </w:trPr>
        <w:tc>
          <w:tcPr>
            <w:tcW w:w="1147" w:type="pct"/>
            <w:vMerge w:val="restart"/>
            <w:shd w:val="clear" w:color="auto" w:fill="C1E4F5" w:themeFill="accent1" w:themeFillTint="33"/>
            <w:vAlign w:val="center"/>
          </w:tcPr>
          <w:p w14:paraId="34EE6D0C" w14:textId="77777777" w:rsidR="00CA5EA9" w:rsidRPr="00F47A98" w:rsidRDefault="00CA5EA9" w:rsidP="00CA5EA9">
            <w:pPr>
              <w:rPr>
                <w:rFonts w:ascii="Arial" w:hAnsi="Arial" w:cs="Arial"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sz w:val="20"/>
                <w:szCs w:val="20"/>
                <w:lang w:val="hr-BA"/>
              </w:rPr>
              <w:t xml:space="preserve">Potpis zaposlenika: </w:t>
            </w:r>
          </w:p>
          <w:p w14:paraId="6022E00D" w14:textId="77777777" w:rsidR="00CA5EA9" w:rsidRPr="00F47A98" w:rsidRDefault="00CA5EA9" w:rsidP="00CA5EA9">
            <w:pPr>
              <w:rPr>
                <w:rFonts w:ascii="Arial" w:hAnsi="Arial" w:cs="Arial"/>
                <w:sz w:val="20"/>
                <w:szCs w:val="20"/>
                <w:lang w:val="hr-BA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34FA3F25" w14:textId="43ABBFF2" w:rsidR="00CA5EA9" w:rsidRPr="00F47A98" w:rsidRDefault="00CA5EA9" w:rsidP="00CA5EA9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467" w:type="pct"/>
            <w:tcBorders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D35C4D3" w14:textId="2FCD7FFD" w:rsidR="00CA5EA9" w:rsidRPr="00F47A98" w:rsidRDefault="00CA5EA9" w:rsidP="00CA5EA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Ime i prezime zaposlenika</w:t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7F5541E8" w14:textId="654E889B" w:rsidR="00CA5EA9" w:rsidRPr="00F47A98" w:rsidRDefault="00CA5EA9" w:rsidP="00CA5E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Podružnica/Agencija Banke</w:t>
            </w:r>
          </w:p>
        </w:tc>
        <w:tc>
          <w:tcPr>
            <w:tcW w:w="918" w:type="pct"/>
            <w:tcBorders>
              <w:left w:val="single" w:sz="4" w:space="0" w:color="auto"/>
            </w:tcBorders>
            <w:shd w:val="clear" w:color="auto" w:fill="C1E4F5" w:themeFill="accent1" w:themeFillTint="33"/>
            <w:vAlign w:val="center"/>
          </w:tcPr>
          <w:p w14:paraId="04CE6ED3" w14:textId="7D4D5A02" w:rsidR="00CA5EA9" w:rsidRPr="00F47A98" w:rsidRDefault="00CA5EA9" w:rsidP="00CA5EA9">
            <w:pPr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 w:rsidRPr="00F47A98">
              <w:rPr>
                <w:rFonts w:ascii="Arial" w:hAnsi="Arial" w:cs="Arial"/>
                <w:b/>
                <w:bCs/>
                <w:sz w:val="14"/>
                <w:szCs w:val="14"/>
                <w:lang w:val="hr-BA"/>
              </w:rPr>
              <w:t>Datum prijema zahtjeva</w:t>
            </w:r>
          </w:p>
        </w:tc>
      </w:tr>
      <w:tr w:rsidR="00CA5EA9" w:rsidRPr="00F47A98" w14:paraId="7C06A183" w14:textId="77777777" w:rsidTr="005A29C1">
        <w:trPr>
          <w:trHeight w:val="282"/>
        </w:trPr>
        <w:tc>
          <w:tcPr>
            <w:tcW w:w="1147" w:type="pct"/>
            <w:vMerge/>
            <w:shd w:val="clear" w:color="auto" w:fill="C1E4F5" w:themeFill="accent1" w:themeFillTint="33"/>
          </w:tcPr>
          <w:p w14:paraId="4E5423A4" w14:textId="77777777" w:rsidR="00CA5EA9" w:rsidRPr="00F47A98" w:rsidRDefault="00CA5EA9" w:rsidP="00CA5EA9">
            <w:pPr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</w:p>
        </w:tc>
        <w:tc>
          <w:tcPr>
            <w:tcW w:w="1467" w:type="pct"/>
            <w:tcBorders>
              <w:right w:val="single" w:sz="4" w:space="0" w:color="auto"/>
            </w:tcBorders>
            <w:vAlign w:val="center"/>
          </w:tcPr>
          <w:p w14:paraId="5CD142C1" w14:textId="0D1E5988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83102" w14:textId="2E783D19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18" w:type="pct"/>
            <w:tcBorders>
              <w:left w:val="single" w:sz="4" w:space="0" w:color="auto"/>
            </w:tcBorders>
            <w:vAlign w:val="center"/>
          </w:tcPr>
          <w:p w14:paraId="42ACD8D1" w14:textId="605D628A" w:rsidR="00CA5EA9" w:rsidRPr="00F47A98" w:rsidRDefault="005A29C1" w:rsidP="005A29C1">
            <w:pPr>
              <w:jc w:val="center"/>
              <w:rPr>
                <w:rFonts w:ascii="Arial" w:hAnsi="Arial" w:cs="Arial"/>
                <w:b/>
                <w:bCs/>
                <w:szCs w:val="16"/>
                <w:lang w:val="hr-BA"/>
              </w:rPr>
            </w:pP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eastAsiaTheme="minorHAnsi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Theme="minorHAnsi" w:hAnsi="Arial" w:cs="Arial"/>
                <w:sz w:val="20"/>
                <w:szCs w:val="20"/>
              </w:rPr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Theme="minorHAnsi" w:hAnsi="Arial" w:cs="Arial"/>
                <w:sz w:val="20"/>
                <w:szCs w:val="20"/>
              </w:rPr>
              <w:fldChar w:fldCharType="end"/>
            </w:r>
          </w:p>
        </w:tc>
      </w:tr>
    </w:tbl>
    <w:p w14:paraId="4D98EFF0" w14:textId="77777777" w:rsidR="00CA5EA9" w:rsidRPr="00F47A98" w:rsidRDefault="00CA5EA9" w:rsidP="006F7E17">
      <w:pPr>
        <w:spacing w:after="160" w:line="259" w:lineRule="auto"/>
        <w:rPr>
          <w:rFonts w:ascii="Arial" w:eastAsiaTheme="minorHAnsi" w:hAnsi="Arial" w:cs="Arial"/>
          <w:b/>
          <w:i/>
          <w:sz w:val="22"/>
          <w:szCs w:val="22"/>
          <w:lang w:val="hr-BA"/>
        </w:rPr>
      </w:pPr>
    </w:p>
    <w:bookmarkEnd w:id="3"/>
    <w:p w14:paraId="4D886469" w14:textId="77777777" w:rsidR="00EF23E3" w:rsidRPr="00F47A98" w:rsidRDefault="00EF23E3" w:rsidP="00EF23E3">
      <w:pPr>
        <w:rPr>
          <w:rFonts w:ascii="Arial" w:hAnsi="Arial" w:cs="Arial"/>
          <w:sz w:val="19"/>
          <w:szCs w:val="19"/>
          <w:lang w:val="hr-BA"/>
        </w:rPr>
      </w:pPr>
    </w:p>
    <w:p w14:paraId="46F32C36" w14:textId="77777777" w:rsidR="006F7E17" w:rsidRPr="00F47A98" w:rsidRDefault="006F7E17" w:rsidP="006F7E17">
      <w:pPr>
        <w:spacing w:after="160" w:line="256" w:lineRule="auto"/>
        <w:ind w:left="284"/>
        <w:contextualSpacing/>
        <w:rPr>
          <w:rFonts w:ascii="Arial" w:eastAsiaTheme="minorHAnsi" w:hAnsi="Arial" w:cs="Arial"/>
          <w:sz w:val="22"/>
          <w:szCs w:val="22"/>
          <w:lang w:val="hr-BA"/>
        </w:rPr>
      </w:pPr>
    </w:p>
    <w:p w14:paraId="14F41C83" w14:textId="77777777" w:rsidR="006F7E17" w:rsidRPr="00F47A98" w:rsidRDefault="006F7E17" w:rsidP="006F7E17">
      <w:pPr>
        <w:rPr>
          <w:rFonts w:ascii="Arial" w:hAnsi="Arial" w:cs="Arial"/>
          <w:sz w:val="22"/>
          <w:szCs w:val="22"/>
          <w:lang w:val="hr-BA"/>
        </w:rPr>
      </w:pPr>
    </w:p>
    <w:p w14:paraId="73F697FE" w14:textId="77777777" w:rsidR="006F7E17" w:rsidRPr="00F47A98" w:rsidRDefault="006F7E17" w:rsidP="006F7E17">
      <w:pPr>
        <w:rPr>
          <w:rFonts w:ascii="Arial" w:hAnsi="Arial" w:cs="Arial"/>
          <w:sz w:val="22"/>
          <w:szCs w:val="22"/>
          <w:lang w:val="hr-BA"/>
        </w:rPr>
      </w:pPr>
    </w:p>
    <w:p w14:paraId="0CC6AC0A" w14:textId="77777777" w:rsidR="000E6C3C" w:rsidRPr="00F47A98" w:rsidRDefault="000E6C3C">
      <w:pPr>
        <w:rPr>
          <w:rFonts w:ascii="Arial" w:hAnsi="Arial" w:cs="Arial"/>
        </w:rPr>
      </w:pPr>
    </w:p>
    <w:sectPr w:rsidR="000E6C3C" w:rsidRPr="00F47A98" w:rsidSect="00B83C1D">
      <w:headerReference w:type="default" r:id="rId12"/>
      <w:footerReference w:type="default" r:id="rId13"/>
      <w:pgSz w:w="11906" w:h="16838"/>
      <w:pgMar w:top="851" w:right="851" w:bottom="851" w:left="85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DD35" w14:textId="77777777" w:rsidR="00F12EAE" w:rsidRDefault="00F12EAE" w:rsidP="00E60BCE">
      <w:r>
        <w:separator/>
      </w:r>
    </w:p>
  </w:endnote>
  <w:endnote w:type="continuationSeparator" w:id="0">
    <w:p w14:paraId="23A8D6BE" w14:textId="77777777" w:rsidR="00F12EAE" w:rsidRDefault="00F12EAE" w:rsidP="00E6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85965" w14:textId="1FF83FF2" w:rsidR="00103C7C" w:rsidRPr="00103C7C" w:rsidRDefault="00103C7C">
    <w:pPr>
      <w:pStyle w:val="Footer"/>
      <w:rPr>
        <w:i/>
        <w:iCs/>
        <w:sz w:val="20"/>
        <w:szCs w:val="20"/>
        <w:lang w:val="bs-Latn-BA"/>
      </w:rPr>
    </w:pPr>
    <w:r w:rsidRPr="00103C7C">
      <w:rPr>
        <w:i/>
        <w:iCs/>
        <w:sz w:val="20"/>
        <w:szCs w:val="20"/>
        <w:lang w:val="bs-Latn-BA"/>
      </w:rPr>
      <w:t>*Ukoliko postoji više učesnika u kreditnom poslu, potrebno je obez</w:t>
    </w:r>
    <w:r>
      <w:rPr>
        <w:i/>
        <w:iCs/>
        <w:sz w:val="20"/>
        <w:szCs w:val="20"/>
        <w:lang w:val="bs-Latn-BA"/>
      </w:rPr>
      <w:t>bi</w:t>
    </w:r>
    <w:r w:rsidRPr="00103C7C">
      <w:rPr>
        <w:i/>
        <w:iCs/>
        <w:sz w:val="20"/>
        <w:szCs w:val="20"/>
        <w:lang w:val="bs-Latn-BA"/>
      </w:rPr>
      <w:t xml:space="preserve">jediti saglasnost svih učesnika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163F" w14:textId="77777777" w:rsidR="00F12EAE" w:rsidRDefault="00F12EAE" w:rsidP="00E60BCE">
      <w:r>
        <w:separator/>
      </w:r>
    </w:p>
  </w:footnote>
  <w:footnote w:type="continuationSeparator" w:id="0">
    <w:p w14:paraId="46B792AA" w14:textId="77777777" w:rsidR="00F12EAE" w:rsidRDefault="00F12EAE" w:rsidP="00E6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DF9C" w14:textId="5E1DB3E9" w:rsidR="00BF3798" w:rsidRPr="00F47A98" w:rsidRDefault="00B84DEE">
    <w:pPr>
      <w:pStyle w:val="Header"/>
      <w:rPr>
        <w:rFonts w:ascii="Arial" w:hAnsi="Arial" w:cs="Arial"/>
        <w:b/>
        <w:bCs/>
        <w:color w:val="808080" w:themeColor="background1" w:themeShade="80"/>
        <w:sz w:val="18"/>
        <w:szCs w:val="18"/>
      </w:rPr>
    </w:pPr>
    <w:r w:rsidRPr="00F47A98">
      <w:rPr>
        <w:rFonts w:ascii="Arial" w:hAnsi="Arial" w:cs="Arial"/>
        <w:b/>
        <w:bCs/>
        <w:noProof/>
        <w:color w:val="808080" w:themeColor="background1" w:themeShade="80"/>
        <w:sz w:val="18"/>
        <w:szCs w:val="18"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0C7E0E28" wp14:editId="53E7A8C3">
              <wp:simplePos x="0" y="0"/>
              <wp:positionH relativeFrom="column">
                <wp:posOffset>88722</wp:posOffset>
              </wp:positionH>
              <wp:positionV relativeFrom="paragraph">
                <wp:posOffset>-181305</wp:posOffset>
              </wp:positionV>
              <wp:extent cx="790042" cy="288036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0042" cy="288036"/>
                        <a:chOff x="0" y="0"/>
                        <a:chExt cx="702945" cy="251460"/>
                      </a:xfrm>
                    </wpg:grpSpPr>
                    <wpg:grpSp>
                      <wpg:cNvPr id="4" name="Group 4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" cy="251460"/>
                          <a:chOff x="0" y="0"/>
                          <a:chExt cx="767" cy="769"/>
                        </a:xfrm>
                      </wpg:grpSpPr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4" y="4"/>
                            <a:ext cx="758" cy="760"/>
                          </a:xfrm>
                          <a:custGeom>
                            <a:avLst/>
                            <a:gdLst>
                              <a:gd name="T0" fmla="+- 0 5 5"/>
                              <a:gd name="T1" fmla="*/ T0 w 758"/>
                              <a:gd name="T2" fmla="+- 0 460 5"/>
                              <a:gd name="T3" fmla="*/ 460 h 760"/>
                              <a:gd name="T4" fmla="+- 0 6 5"/>
                              <a:gd name="T5" fmla="*/ T4 w 758"/>
                              <a:gd name="T6" fmla="+- 0 740 5"/>
                              <a:gd name="T7" fmla="*/ 740 h 760"/>
                              <a:gd name="T8" fmla="+- 0 23 5"/>
                              <a:gd name="T9" fmla="*/ T8 w 758"/>
                              <a:gd name="T10" fmla="+- 0 760 5"/>
                              <a:gd name="T11" fmla="*/ 760 h 760"/>
                              <a:gd name="T12" fmla="+- 0 745 5"/>
                              <a:gd name="T13" fmla="*/ T12 w 758"/>
                              <a:gd name="T14" fmla="+- 0 764 5"/>
                              <a:gd name="T15" fmla="*/ 764 h 760"/>
                              <a:gd name="T16" fmla="+- 0 762 5"/>
                              <a:gd name="T17" fmla="*/ T16 w 758"/>
                              <a:gd name="T18" fmla="+- 0 756 5"/>
                              <a:gd name="T19" fmla="*/ 756 h 760"/>
                              <a:gd name="T20" fmla="+- 0 41 5"/>
                              <a:gd name="T21" fmla="*/ T20 w 758"/>
                              <a:gd name="T22" fmla="+- 0 724 5"/>
                              <a:gd name="T23" fmla="*/ 724 h 760"/>
                              <a:gd name="T24" fmla="+- 0 762 5"/>
                              <a:gd name="T25" fmla="*/ T24 w 758"/>
                              <a:gd name="T26" fmla="+- 0 400 5"/>
                              <a:gd name="T27" fmla="*/ 400 h 760"/>
                              <a:gd name="T28" fmla="+- 0 722 5"/>
                              <a:gd name="T29" fmla="*/ T28 w 758"/>
                              <a:gd name="T30" fmla="+- 0 724 5"/>
                              <a:gd name="T31" fmla="*/ 724 h 760"/>
                              <a:gd name="T32" fmla="+- 0 762 5"/>
                              <a:gd name="T33" fmla="*/ T32 w 758"/>
                              <a:gd name="T34" fmla="+- 0 400 5"/>
                              <a:gd name="T35" fmla="*/ 400 h 760"/>
                              <a:gd name="T36" fmla="+- 0 413 5"/>
                              <a:gd name="T37" fmla="*/ T36 w 758"/>
                              <a:gd name="T38" fmla="+- 0 397 5"/>
                              <a:gd name="T39" fmla="*/ 397 h 760"/>
                              <a:gd name="T40" fmla="+- 0 641 5"/>
                              <a:gd name="T41" fmla="*/ T40 w 758"/>
                              <a:gd name="T42" fmla="+- 0 656 5"/>
                              <a:gd name="T43" fmla="*/ 656 h 760"/>
                              <a:gd name="T44" fmla="+- 0 657 5"/>
                              <a:gd name="T45" fmla="*/ T44 w 758"/>
                              <a:gd name="T46" fmla="+- 0 620 5"/>
                              <a:gd name="T47" fmla="*/ 620 h 760"/>
                              <a:gd name="T48" fmla="+- 0 450 5"/>
                              <a:gd name="T49" fmla="*/ T48 w 758"/>
                              <a:gd name="T50" fmla="+- 0 502 5"/>
                              <a:gd name="T51" fmla="*/ 502 h 760"/>
                              <a:gd name="T52" fmla="+- 0 657 5"/>
                              <a:gd name="T53" fmla="*/ T52 w 758"/>
                              <a:gd name="T54" fmla="+- 0 481 5"/>
                              <a:gd name="T55" fmla="*/ 481 h 760"/>
                              <a:gd name="T56" fmla="+- 0 648 5"/>
                              <a:gd name="T57" fmla="*/ T56 w 758"/>
                              <a:gd name="T58" fmla="+- 0 459 5"/>
                              <a:gd name="T59" fmla="*/ 459 h 760"/>
                              <a:gd name="T60" fmla="+- 0 450 5"/>
                              <a:gd name="T61" fmla="*/ T60 w 758"/>
                              <a:gd name="T62" fmla="+- 0 400 5"/>
                              <a:gd name="T63" fmla="*/ 400 h 760"/>
                              <a:gd name="T64" fmla="+- 0 762 5"/>
                              <a:gd name="T65" fmla="*/ T64 w 758"/>
                              <a:gd name="T66" fmla="+- 0 397 5"/>
                              <a:gd name="T67" fmla="*/ 397 h 760"/>
                              <a:gd name="T68" fmla="+- 0 22 5"/>
                              <a:gd name="T69" fmla="*/ T68 w 758"/>
                              <a:gd name="T70" fmla="+- 0 5 5"/>
                              <a:gd name="T71" fmla="*/ 5 h 760"/>
                              <a:gd name="T72" fmla="+- 0 8 5"/>
                              <a:gd name="T73" fmla="*/ T72 w 758"/>
                              <a:gd name="T74" fmla="+- 0 16 5"/>
                              <a:gd name="T75" fmla="*/ 16 h 760"/>
                              <a:gd name="T76" fmla="+- 0 10 5"/>
                              <a:gd name="T77" fmla="*/ T76 w 758"/>
                              <a:gd name="T78" fmla="+- 0 393 5"/>
                              <a:gd name="T79" fmla="*/ 393 h 760"/>
                              <a:gd name="T80" fmla="+- 0 31 5"/>
                              <a:gd name="T81" fmla="*/ T80 w 758"/>
                              <a:gd name="T82" fmla="+- 0 400 5"/>
                              <a:gd name="T83" fmla="*/ 400 h 760"/>
                              <a:gd name="T84" fmla="+- 0 318 5"/>
                              <a:gd name="T85" fmla="*/ T84 w 758"/>
                              <a:gd name="T86" fmla="+- 0 656 5"/>
                              <a:gd name="T87" fmla="*/ 656 h 760"/>
                              <a:gd name="T88" fmla="+- 0 354 5"/>
                              <a:gd name="T89" fmla="*/ T88 w 758"/>
                              <a:gd name="T90" fmla="+- 0 397 5"/>
                              <a:gd name="T91" fmla="*/ 397 h 760"/>
                              <a:gd name="T92" fmla="+- 0 762 5"/>
                              <a:gd name="T93" fmla="*/ T92 w 758"/>
                              <a:gd name="T94" fmla="+- 0 393 5"/>
                              <a:gd name="T95" fmla="*/ 393 h 760"/>
                              <a:gd name="T96" fmla="+- 0 754 5"/>
                              <a:gd name="T97" fmla="*/ T96 w 758"/>
                              <a:gd name="T98" fmla="+- 0 364 5"/>
                              <a:gd name="T99" fmla="*/ 364 h 760"/>
                              <a:gd name="T100" fmla="+- 0 41 5"/>
                              <a:gd name="T101" fmla="*/ T100 w 758"/>
                              <a:gd name="T102" fmla="+- 0 46 5"/>
                              <a:gd name="T103" fmla="*/ 46 h 760"/>
                              <a:gd name="T104" fmla="+- 0 762 5"/>
                              <a:gd name="T105" fmla="*/ T104 w 758"/>
                              <a:gd name="T106" fmla="+- 0 36 5"/>
                              <a:gd name="T107" fmla="*/ 36 h 760"/>
                              <a:gd name="T108" fmla="+- 0 749 5"/>
                              <a:gd name="T109" fmla="*/ T108 w 758"/>
                              <a:gd name="T110" fmla="+- 0 9 5"/>
                              <a:gd name="T111" fmla="*/ 9 h 760"/>
                              <a:gd name="T112" fmla="+- 0 733 5"/>
                              <a:gd name="T113" fmla="*/ T112 w 758"/>
                              <a:gd name="T114" fmla="+- 0 5 5"/>
                              <a:gd name="T115" fmla="*/ 5 h 760"/>
                              <a:gd name="T116" fmla="+- 0 615 5"/>
                              <a:gd name="T117" fmla="*/ T116 w 758"/>
                              <a:gd name="T118" fmla="+- 0 502 5"/>
                              <a:gd name="T119" fmla="*/ 502 h 760"/>
                              <a:gd name="T120" fmla="+- 0 657 5"/>
                              <a:gd name="T121" fmla="*/ T120 w 758"/>
                              <a:gd name="T122" fmla="+- 0 620 5"/>
                              <a:gd name="T123" fmla="*/ 620 h 760"/>
                              <a:gd name="T124" fmla="+- 0 516 5"/>
                              <a:gd name="T125" fmla="*/ T124 w 758"/>
                              <a:gd name="T126" fmla="+- 0 363 5"/>
                              <a:gd name="T127" fmla="*/ 363 h 760"/>
                              <a:gd name="T128" fmla="+- 0 305 5"/>
                              <a:gd name="T129" fmla="*/ T128 w 758"/>
                              <a:gd name="T130" fmla="+- 0 364 5"/>
                              <a:gd name="T131" fmla="*/ 364 h 760"/>
                              <a:gd name="T132" fmla="+- 0 516 5"/>
                              <a:gd name="T133" fmla="*/ T132 w 758"/>
                              <a:gd name="T134" fmla="+- 0 363 5"/>
                              <a:gd name="T135" fmla="*/ 363 h 760"/>
                              <a:gd name="T136" fmla="+- 0 116 5"/>
                              <a:gd name="T137" fmla="*/ T136 w 758"/>
                              <a:gd name="T138" fmla="+- 0 111 5"/>
                              <a:gd name="T139" fmla="*/ 111 h 760"/>
                              <a:gd name="T140" fmla="+- 0 115 5"/>
                              <a:gd name="T141" fmla="*/ T140 w 758"/>
                              <a:gd name="T142" fmla="+- 0 307 5"/>
                              <a:gd name="T143" fmla="*/ 307 h 760"/>
                              <a:gd name="T144" fmla="+- 0 135 5"/>
                              <a:gd name="T145" fmla="*/ T144 w 758"/>
                              <a:gd name="T146" fmla="+- 0 310 5"/>
                              <a:gd name="T147" fmla="*/ 310 h 760"/>
                              <a:gd name="T148" fmla="+- 0 318 5"/>
                              <a:gd name="T149" fmla="*/ T148 w 758"/>
                              <a:gd name="T150" fmla="+- 0 363 5"/>
                              <a:gd name="T151" fmla="*/ 363 h 760"/>
                              <a:gd name="T152" fmla="+- 0 354 5"/>
                              <a:gd name="T153" fmla="*/ T152 w 758"/>
                              <a:gd name="T154" fmla="+- 0 271 5"/>
                              <a:gd name="T155" fmla="*/ 271 h 760"/>
                              <a:gd name="T156" fmla="+- 0 153 5"/>
                              <a:gd name="T157" fmla="*/ T156 w 758"/>
                              <a:gd name="T158" fmla="+- 0 149 5"/>
                              <a:gd name="T159" fmla="*/ 149 h 760"/>
                              <a:gd name="T160" fmla="+- 0 354 5"/>
                              <a:gd name="T161" fmla="*/ T160 w 758"/>
                              <a:gd name="T162" fmla="+- 0 111 5"/>
                              <a:gd name="T163" fmla="*/ 111 h 760"/>
                              <a:gd name="T164" fmla="+- 0 413 5"/>
                              <a:gd name="T165" fmla="*/ T164 w 758"/>
                              <a:gd name="T166" fmla="+- 0 113 5"/>
                              <a:gd name="T167" fmla="*/ 113 h 760"/>
                              <a:gd name="T168" fmla="+- 0 450 5"/>
                              <a:gd name="T169" fmla="*/ T168 w 758"/>
                              <a:gd name="T170" fmla="+- 0 363 5"/>
                              <a:gd name="T171" fmla="*/ 363 h 760"/>
                              <a:gd name="T172" fmla="+- 0 632 5"/>
                              <a:gd name="T173" fmla="*/ T172 w 758"/>
                              <a:gd name="T174" fmla="+- 0 310 5"/>
                              <a:gd name="T175" fmla="*/ 310 h 760"/>
                              <a:gd name="T176" fmla="+- 0 656 5"/>
                              <a:gd name="T177" fmla="*/ T176 w 758"/>
                              <a:gd name="T178" fmla="+- 0 271 5"/>
                              <a:gd name="T179" fmla="*/ 271 h 760"/>
                              <a:gd name="T180" fmla="+- 0 450 5"/>
                              <a:gd name="T181" fmla="*/ T180 w 758"/>
                              <a:gd name="T182" fmla="+- 0 149 5"/>
                              <a:gd name="T183" fmla="*/ 149 h 760"/>
                              <a:gd name="T184" fmla="+- 0 656 5"/>
                              <a:gd name="T185" fmla="*/ T184 w 758"/>
                              <a:gd name="T186" fmla="+- 0 129 5"/>
                              <a:gd name="T187" fmla="*/ 129 h 760"/>
                              <a:gd name="T188" fmla="+- 0 762 5"/>
                              <a:gd name="T189" fmla="*/ T188 w 758"/>
                              <a:gd name="T190" fmla="+- 0 46 5"/>
                              <a:gd name="T191" fmla="*/ 46 h 760"/>
                              <a:gd name="T192" fmla="+- 0 722 5"/>
                              <a:gd name="T193" fmla="*/ T192 w 758"/>
                              <a:gd name="T194" fmla="+- 0 310 5"/>
                              <a:gd name="T195" fmla="*/ 310 h 760"/>
                              <a:gd name="T196" fmla="+- 0 762 5"/>
                              <a:gd name="T197" fmla="*/ T196 w 758"/>
                              <a:gd name="T198" fmla="+- 0 46 5"/>
                              <a:gd name="T199" fmla="*/ 46 h 760"/>
                              <a:gd name="T200" fmla="+- 0 318 5"/>
                              <a:gd name="T201" fmla="*/ T200 w 758"/>
                              <a:gd name="T202" fmla="+- 0 149 5"/>
                              <a:gd name="T203" fmla="*/ 149 h 760"/>
                              <a:gd name="T204" fmla="+- 0 354 5"/>
                              <a:gd name="T205" fmla="*/ T204 w 758"/>
                              <a:gd name="T206" fmla="+- 0 271 5"/>
                              <a:gd name="T207" fmla="*/ 271 h 760"/>
                              <a:gd name="T208" fmla="+- 0 656 5"/>
                              <a:gd name="T209" fmla="*/ T208 w 758"/>
                              <a:gd name="T210" fmla="+- 0 149 5"/>
                              <a:gd name="T211" fmla="*/ 149 h 760"/>
                              <a:gd name="T212" fmla="+- 0 615 5"/>
                              <a:gd name="T213" fmla="*/ T212 w 758"/>
                              <a:gd name="T214" fmla="+- 0 271 5"/>
                              <a:gd name="T215" fmla="*/ 271 h 760"/>
                              <a:gd name="T216" fmla="+- 0 656 5"/>
                              <a:gd name="T217" fmla="*/ T216 w 758"/>
                              <a:gd name="T218" fmla="+- 0 149 5"/>
                              <a:gd name="T219" fmla="*/ 149 h 7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758" h="760">
                                <a:moveTo>
                                  <a:pt x="36" y="455"/>
                                </a:moveTo>
                                <a:lnTo>
                                  <a:pt x="0" y="455"/>
                                </a:lnTo>
                                <a:lnTo>
                                  <a:pt x="0" y="729"/>
                                </a:lnTo>
                                <a:lnTo>
                                  <a:pt x="1" y="735"/>
                                </a:lnTo>
                                <a:lnTo>
                                  <a:pt x="5" y="745"/>
                                </a:lnTo>
                                <a:lnTo>
                                  <a:pt x="18" y="755"/>
                                </a:lnTo>
                                <a:lnTo>
                                  <a:pt x="41" y="759"/>
                                </a:lnTo>
                                <a:lnTo>
                                  <a:pt x="740" y="759"/>
                                </a:lnTo>
                                <a:lnTo>
                                  <a:pt x="743" y="758"/>
                                </a:lnTo>
                                <a:lnTo>
                                  <a:pt x="757" y="751"/>
                                </a:lnTo>
                                <a:lnTo>
                                  <a:pt x="757" y="719"/>
                                </a:lnTo>
                                <a:lnTo>
                                  <a:pt x="36" y="719"/>
                                </a:lnTo>
                                <a:lnTo>
                                  <a:pt x="36" y="455"/>
                                </a:lnTo>
                                <a:close/>
                                <a:moveTo>
                                  <a:pt x="757" y="395"/>
                                </a:moveTo>
                                <a:lnTo>
                                  <a:pt x="717" y="395"/>
                                </a:lnTo>
                                <a:lnTo>
                                  <a:pt x="717" y="719"/>
                                </a:lnTo>
                                <a:lnTo>
                                  <a:pt x="757" y="719"/>
                                </a:lnTo>
                                <a:lnTo>
                                  <a:pt x="757" y="395"/>
                                </a:lnTo>
                                <a:close/>
                                <a:moveTo>
                                  <a:pt x="757" y="392"/>
                                </a:moveTo>
                                <a:lnTo>
                                  <a:pt x="408" y="392"/>
                                </a:lnTo>
                                <a:lnTo>
                                  <a:pt x="408" y="651"/>
                                </a:lnTo>
                                <a:lnTo>
                                  <a:pt x="636" y="651"/>
                                </a:lnTo>
                                <a:lnTo>
                                  <a:pt x="652" y="648"/>
                                </a:lnTo>
                                <a:lnTo>
                                  <a:pt x="652" y="615"/>
                                </a:lnTo>
                                <a:lnTo>
                                  <a:pt x="445" y="615"/>
                                </a:lnTo>
                                <a:lnTo>
                                  <a:pt x="445" y="497"/>
                                </a:lnTo>
                                <a:lnTo>
                                  <a:pt x="652" y="497"/>
                                </a:lnTo>
                                <a:lnTo>
                                  <a:pt x="652" y="476"/>
                                </a:lnTo>
                                <a:lnTo>
                                  <a:pt x="650" y="472"/>
                                </a:lnTo>
                                <a:lnTo>
                                  <a:pt x="643" y="454"/>
                                </a:lnTo>
                                <a:lnTo>
                                  <a:pt x="445" y="454"/>
                                </a:lnTo>
                                <a:lnTo>
                                  <a:pt x="445" y="395"/>
                                </a:lnTo>
                                <a:lnTo>
                                  <a:pt x="757" y="395"/>
                                </a:lnTo>
                                <a:lnTo>
                                  <a:pt x="757" y="392"/>
                                </a:lnTo>
                                <a:close/>
                                <a:moveTo>
                                  <a:pt x="728" y="0"/>
                                </a:move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3" y="11"/>
                                </a:lnTo>
                                <a:lnTo>
                                  <a:pt x="4" y="19"/>
                                </a:lnTo>
                                <a:lnTo>
                                  <a:pt x="5" y="388"/>
                                </a:lnTo>
                                <a:lnTo>
                                  <a:pt x="23" y="394"/>
                                </a:lnTo>
                                <a:lnTo>
                                  <a:pt x="26" y="395"/>
                                </a:lnTo>
                                <a:lnTo>
                                  <a:pt x="313" y="395"/>
                                </a:lnTo>
                                <a:lnTo>
                                  <a:pt x="313" y="651"/>
                                </a:lnTo>
                                <a:lnTo>
                                  <a:pt x="349" y="651"/>
                                </a:lnTo>
                                <a:lnTo>
                                  <a:pt x="349" y="392"/>
                                </a:lnTo>
                                <a:lnTo>
                                  <a:pt x="757" y="392"/>
                                </a:lnTo>
                                <a:lnTo>
                                  <a:pt x="757" y="388"/>
                                </a:lnTo>
                                <a:lnTo>
                                  <a:pt x="756" y="385"/>
                                </a:lnTo>
                                <a:lnTo>
                                  <a:pt x="749" y="359"/>
                                </a:lnTo>
                                <a:lnTo>
                                  <a:pt x="36" y="359"/>
                                </a:lnTo>
                                <a:lnTo>
                                  <a:pt x="36" y="41"/>
                                </a:lnTo>
                                <a:lnTo>
                                  <a:pt x="757" y="41"/>
                                </a:lnTo>
                                <a:lnTo>
                                  <a:pt x="757" y="31"/>
                                </a:lnTo>
                                <a:lnTo>
                                  <a:pt x="753" y="14"/>
                                </a:lnTo>
                                <a:lnTo>
                                  <a:pt x="744" y="4"/>
                                </a:lnTo>
                                <a:lnTo>
                                  <a:pt x="734" y="0"/>
                                </a:lnTo>
                                <a:lnTo>
                                  <a:pt x="728" y="0"/>
                                </a:lnTo>
                                <a:close/>
                                <a:moveTo>
                                  <a:pt x="652" y="497"/>
                                </a:moveTo>
                                <a:lnTo>
                                  <a:pt x="610" y="497"/>
                                </a:lnTo>
                                <a:lnTo>
                                  <a:pt x="610" y="615"/>
                                </a:lnTo>
                                <a:lnTo>
                                  <a:pt x="652" y="615"/>
                                </a:lnTo>
                                <a:lnTo>
                                  <a:pt x="652" y="497"/>
                                </a:lnTo>
                                <a:close/>
                                <a:moveTo>
                                  <a:pt x="511" y="358"/>
                                </a:moveTo>
                                <a:lnTo>
                                  <a:pt x="300" y="358"/>
                                </a:lnTo>
                                <a:lnTo>
                                  <a:pt x="300" y="359"/>
                                </a:lnTo>
                                <a:lnTo>
                                  <a:pt x="516" y="359"/>
                                </a:lnTo>
                                <a:lnTo>
                                  <a:pt x="511" y="358"/>
                                </a:lnTo>
                                <a:close/>
                                <a:moveTo>
                                  <a:pt x="34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2"/>
                                </a:lnTo>
                                <a:lnTo>
                                  <a:pt x="110" y="302"/>
                                </a:lnTo>
                                <a:lnTo>
                                  <a:pt x="130" y="305"/>
                                </a:lnTo>
                                <a:lnTo>
                                  <a:pt x="313" y="305"/>
                                </a:lnTo>
                                <a:lnTo>
                                  <a:pt x="313" y="358"/>
                                </a:lnTo>
                                <a:lnTo>
                                  <a:pt x="349" y="358"/>
                                </a:lnTo>
                                <a:lnTo>
                                  <a:pt x="349" y="266"/>
                                </a:lnTo>
                                <a:lnTo>
                                  <a:pt x="148" y="266"/>
                                </a:lnTo>
                                <a:lnTo>
                                  <a:pt x="148" y="144"/>
                                </a:lnTo>
                                <a:lnTo>
                                  <a:pt x="349" y="144"/>
                                </a:lnTo>
                                <a:lnTo>
                                  <a:pt x="349" y="106"/>
                                </a:lnTo>
                                <a:close/>
                                <a:moveTo>
                                  <a:pt x="649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8"/>
                                </a:lnTo>
                                <a:lnTo>
                                  <a:pt x="445" y="358"/>
                                </a:lnTo>
                                <a:lnTo>
                                  <a:pt x="445" y="305"/>
                                </a:lnTo>
                                <a:lnTo>
                                  <a:pt x="627" y="305"/>
                                </a:lnTo>
                                <a:lnTo>
                                  <a:pt x="651" y="303"/>
                                </a:lnTo>
                                <a:lnTo>
                                  <a:pt x="651" y="266"/>
                                </a:lnTo>
                                <a:lnTo>
                                  <a:pt x="445" y="266"/>
                                </a:lnTo>
                                <a:lnTo>
                                  <a:pt x="445" y="144"/>
                                </a:lnTo>
                                <a:lnTo>
                                  <a:pt x="651" y="144"/>
                                </a:lnTo>
                                <a:lnTo>
                                  <a:pt x="651" y="124"/>
                                </a:lnTo>
                                <a:lnTo>
                                  <a:pt x="649" y="108"/>
                                </a:lnTo>
                                <a:close/>
                                <a:moveTo>
                                  <a:pt x="757" y="41"/>
                                </a:moveTo>
                                <a:lnTo>
                                  <a:pt x="717" y="41"/>
                                </a:lnTo>
                                <a:lnTo>
                                  <a:pt x="717" y="305"/>
                                </a:lnTo>
                                <a:lnTo>
                                  <a:pt x="757" y="305"/>
                                </a:lnTo>
                                <a:lnTo>
                                  <a:pt x="757" y="41"/>
                                </a:lnTo>
                                <a:close/>
                                <a:moveTo>
                                  <a:pt x="349" y="144"/>
                                </a:moveTo>
                                <a:lnTo>
                                  <a:pt x="313" y="144"/>
                                </a:lnTo>
                                <a:lnTo>
                                  <a:pt x="313" y="266"/>
                                </a:lnTo>
                                <a:lnTo>
                                  <a:pt x="349" y="266"/>
                                </a:lnTo>
                                <a:lnTo>
                                  <a:pt x="349" y="144"/>
                                </a:lnTo>
                                <a:close/>
                                <a:moveTo>
                                  <a:pt x="651" y="144"/>
                                </a:moveTo>
                                <a:lnTo>
                                  <a:pt x="610" y="144"/>
                                </a:lnTo>
                                <a:lnTo>
                                  <a:pt x="610" y="266"/>
                                </a:lnTo>
                                <a:lnTo>
                                  <a:pt x="651" y="266"/>
                                </a:lnTo>
                                <a:lnTo>
                                  <a:pt x="651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9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67" cy="769"/>
                          </a:xfrm>
                          <a:custGeom>
                            <a:avLst/>
                            <a:gdLst>
                              <a:gd name="T0" fmla="*/ 1 w 767"/>
                              <a:gd name="T1" fmla="*/ 754 h 769"/>
                              <a:gd name="T2" fmla="*/ 746 w 767"/>
                              <a:gd name="T3" fmla="*/ 769 h 769"/>
                              <a:gd name="T4" fmla="*/ 46 w 767"/>
                              <a:gd name="T5" fmla="*/ 759 h 769"/>
                              <a:gd name="T6" fmla="*/ 10 w 767"/>
                              <a:gd name="T7" fmla="*/ 735 h 769"/>
                              <a:gd name="T8" fmla="*/ 660 w 767"/>
                              <a:gd name="T9" fmla="*/ 118 h 769"/>
                              <a:gd name="T10" fmla="*/ 651 w 767"/>
                              <a:gd name="T11" fmla="*/ 302 h 769"/>
                              <a:gd name="T12" fmla="*/ 445 w 767"/>
                              <a:gd name="T13" fmla="*/ 368 h 769"/>
                              <a:gd name="T14" fmla="*/ 755 w 767"/>
                              <a:gd name="T15" fmla="*/ 385 h 769"/>
                              <a:gd name="T16" fmla="*/ 744 w 767"/>
                              <a:gd name="T17" fmla="*/ 759 h 769"/>
                              <a:gd name="T18" fmla="*/ 767 w 767"/>
                              <a:gd name="T19" fmla="*/ 393 h 769"/>
                              <a:gd name="T20" fmla="*/ 738 w 767"/>
                              <a:gd name="T21" fmla="*/ 359 h 769"/>
                              <a:gd name="T22" fmla="*/ 455 w 767"/>
                              <a:gd name="T23" fmla="*/ 315 h 769"/>
                              <a:gd name="T24" fmla="*/ 660 w 767"/>
                              <a:gd name="T25" fmla="*/ 301 h 769"/>
                              <a:gd name="T26" fmla="*/ 46 w 767"/>
                              <a:gd name="T27" fmla="*/ 465 h 769"/>
                              <a:gd name="T28" fmla="*/ 727 w 767"/>
                              <a:gd name="T29" fmla="*/ 719 h 769"/>
                              <a:gd name="T30" fmla="*/ 718 w 767"/>
                              <a:gd name="T31" fmla="*/ 404 h 769"/>
                              <a:gd name="T32" fmla="*/ 733 w 767"/>
                              <a:gd name="T33" fmla="*/ 0 h 769"/>
                              <a:gd name="T34" fmla="*/ 5 w 767"/>
                              <a:gd name="T35" fmla="*/ 21 h 769"/>
                              <a:gd name="T36" fmla="*/ 313 w 767"/>
                              <a:gd name="T37" fmla="*/ 661 h 769"/>
                              <a:gd name="T38" fmla="*/ 323 w 767"/>
                              <a:gd name="T39" fmla="*/ 395 h 769"/>
                              <a:gd name="T40" fmla="*/ 14 w 767"/>
                              <a:gd name="T41" fmla="*/ 23 h 769"/>
                              <a:gd name="T42" fmla="*/ 733 w 767"/>
                              <a:gd name="T43" fmla="*/ 10 h 769"/>
                              <a:gd name="T44" fmla="*/ 408 w 767"/>
                              <a:gd name="T45" fmla="*/ 661 h 769"/>
                              <a:gd name="T46" fmla="*/ 418 w 767"/>
                              <a:gd name="T47" fmla="*/ 651 h 769"/>
                              <a:gd name="T48" fmla="*/ 349 w 767"/>
                              <a:gd name="T49" fmla="*/ 651 h 769"/>
                              <a:gd name="T50" fmla="*/ 418 w 767"/>
                              <a:gd name="T51" fmla="*/ 393 h 769"/>
                              <a:gd name="T52" fmla="*/ 643 w 767"/>
                              <a:gd name="T53" fmla="*/ 464 h 769"/>
                              <a:gd name="T54" fmla="*/ 643 w 767"/>
                              <a:gd name="T55" fmla="*/ 650 h 769"/>
                              <a:gd name="T56" fmla="*/ 653 w 767"/>
                              <a:gd name="T57" fmla="*/ 454 h 769"/>
                              <a:gd name="T58" fmla="*/ 727 w 767"/>
                              <a:gd name="T59" fmla="*/ 395 h 769"/>
                              <a:gd name="T60" fmla="*/ 620 w 767"/>
                              <a:gd name="T61" fmla="*/ 625 h 769"/>
                              <a:gd name="T62" fmla="*/ 620 w 767"/>
                              <a:gd name="T63" fmla="*/ 507 h 769"/>
                              <a:gd name="T64" fmla="*/ 610 w 767"/>
                              <a:gd name="T65" fmla="*/ 615 h 769"/>
                              <a:gd name="T66" fmla="*/ 36 w 767"/>
                              <a:gd name="T67" fmla="*/ 42 h 769"/>
                              <a:gd name="T68" fmla="*/ 323 w 767"/>
                              <a:gd name="T69" fmla="*/ 368 h 769"/>
                              <a:gd name="T70" fmla="*/ 727 w 767"/>
                              <a:gd name="T71" fmla="*/ 51 h 769"/>
                              <a:gd name="T72" fmla="*/ 349 w 767"/>
                              <a:gd name="T73" fmla="*/ 368 h 769"/>
                              <a:gd name="T74" fmla="*/ 359 w 767"/>
                              <a:gd name="T75" fmla="*/ 116 h 769"/>
                              <a:gd name="T76" fmla="*/ 110 w 767"/>
                              <a:gd name="T77" fmla="*/ 311 h 769"/>
                              <a:gd name="T78" fmla="*/ 300 w 767"/>
                              <a:gd name="T79" fmla="*/ 359 h 769"/>
                              <a:gd name="T80" fmla="*/ 136 w 767"/>
                              <a:gd name="T81" fmla="*/ 306 h 769"/>
                              <a:gd name="T82" fmla="*/ 120 w 767"/>
                              <a:gd name="T83" fmla="*/ 126 h 769"/>
                              <a:gd name="T84" fmla="*/ 660 w 767"/>
                              <a:gd name="T85" fmla="*/ 108 h 769"/>
                              <a:gd name="T86" fmla="*/ 418 w 767"/>
                              <a:gd name="T87" fmla="*/ 118 h 769"/>
                              <a:gd name="T88" fmla="*/ 718 w 767"/>
                              <a:gd name="T89" fmla="*/ 51 h 769"/>
                              <a:gd name="T90" fmla="*/ 727 w 767"/>
                              <a:gd name="T91" fmla="*/ 306 h 769"/>
                              <a:gd name="T92" fmla="*/ 739 w 767"/>
                              <a:gd name="T93" fmla="*/ 10 h 769"/>
                              <a:gd name="T94" fmla="*/ 767 w 767"/>
                              <a:gd name="T95" fmla="*/ 36 h 769"/>
                              <a:gd name="T96" fmla="*/ 733 w 767"/>
                              <a:gd name="T97" fmla="*/ 0 h 769"/>
                              <a:gd name="T98" fmla="*/ 323 w 767"/>
                              <a:gd name="T99" fmla="*/ 275 h 769"/>
                              <a:gd name="T100" fmla="*/ 323 w 767"/>
                              <a:gd name="T101" fmla="*/ 154 h 769"/>
                              <a:gd name="T102" fmla="*/ 445 w 767"/>
                              <a:gd name="T103" fmla="*/ 275 h 769"/>
                              <a:gd name="T104" fmla="*/ 455 w 767"/>
                              <a:gd name="T105" fmla="*/ 154 h 769"/>
                              <a:gd name="T106" fmla="*/ 313 w 767"/>
                              <a:gd name="T107" fmla="*/ 154 h 769"/>
                              <a:gd name="T108" fmla="*/ 620 w 767"/>
                              <a:gd name="T109" fmla="*/ 154 h 769"/>
                              <a:gd name="T110" fmla="*/ 620 w 767"/>
                              <a:gd name="T111" fmla="*/ 154 h 7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767" h="769">
                                <a:moveTo>
                                  <a:pt x="46" y="456"/>
                                </a:moveTo>
                                <a:lnTo>
                                  <a:pt x="0" y="456"/>
                                </a:lnTo>
                                <a:lnTo>
                                  <a:pt x="0" y="735"/>
                                </a:lnTo>
                                <a:lnTo>
                                  <a:pt x="1" y="754"/>
                                </a:lnTo>
                                <a:lnTo>
                                  <a:pt x="6" y="764"/>
                                </a:lnTo>
                                <a:lnTo>
                                  <a:pt x="20" y="768"/>
                                </a:lnTo>
                                <a:lnTo>
                                  <a:pt x="46" y="769"/>
                                </a:lnTo>
                                <a:lnTo>
                                  <a:pt x="746" y="769"/>
                                </a:lnTo>
                                <a:lnTo>
                                  <a:pt x="758" y="764"/>
                                </a:lnTo>
                                <a:lnTo>
                                  <a:pt x="764" y="759"/>
                                </a:lnTo>
                                <a:lnTo>
                                  <a:pt x="46" y="759"/>
                                </a:lnTo>
                                <a:lnTo>
                                  <a:pt x="26" y="756"/>
                                </a:lnTo>
                                <a:lnTo>
                                  <a:pt x="15" y="748"/>
                                </a:lnTo>
                                <a:lnTo>
                                  <a:pt x="11" y="739"/>
                                </a:lnTo>
                                <a:lnTo>
                                  <a:pt x="10" y="735"/>
                                </a:lnTo>
                                <a:lnTo>
                                  <a:pt x="10" y="465"/>
                                </a:lnTo>
                                <a:lnTo>
                                  <a:pt x="46" y="465"/>
                                </a:lnTo>
                                <a:lnTo>
                                  <a:pt x="46" y="456"/>
                                </a:lnTo>
                                <a:close/>
                                <a:moveTo>
                                  <a:pt x="660" y="118"/>
                                </a:moveTo>
                                <a:lnTo>
                                  <a:pt x="648" y="118"/>
                                </a:lnTo>
                                <a:lnTo>
                                  <a:pt x="651" y="128"/>
                                </a:lnTo>
                                <a:lnTo>
                                  <a:pt x="651" y="129"/>
                                </a:lnTo>
                                <a:lnTo>
                                  <a:pt x="651" y="302"/>
                                </a:lnTo>
                                <a:lnTo>
                                  <a:pt x="636" y="305"/>
                                </a:lnTo>
                                <a:lnTo>
                                  <a:pt x="632" y="306"/>
                                </a:lnTo>
                                <a:lnTo>
                                  <a:pt x="445" y="306"/>
                                </a:lnTo>
                                <a:lnTo>
                                  <a:pt x="445" y="368"/>
                                </a:lnTo>
                                <a:lnTo>
                                  <a:pt x="511" y="368"/>
                                </a:lnTo>
                                <a:lnTo>
                                  <a:pt x="748" y="368"/>
                                </a:lnTo>
                                <a:lnTo>
                                  <a:pt x="755" y="385"/>
                                </a:lnTo>
                                <a:lnTo>
                                  <a:pt x="757" y="394"/>
                                </a:lnTo>
                                <a:lnTo>
                                  <a:pt x="757" y="751"/>
                                </a:lnTo>
                                <a:lnTo>
                                  <a:pt x="748" y="758"/>
                                </a:lnTo>
                                <a:lnTo>
                                  <a:pt x="744" y="759"/>
                                </a:lnTo>
                                <a:lnTo>
                                  <a:pt x="764" y="759"/>
                                </a:lnTo>
                                <a:lnTo>
                                  <a:pt x="767" y="750"/>
                                </a:lnTo>
                                <a:lnTo>
                                  <a:pt x="767" y="739"/>
                                </a:lnTo>
                                <a:lnTo>
                                  <a:pt x="767" y="393"/>
                                </a:lnTo>
                                <a:lnTo>
                                  <a:pt x="762" y="373"/>
                                </a:lnTo>
                                <a:lnTo>
                                  <a:pt x="758" y="363"/>
                                </a:lnTo>
                                <a:lnTo>
                                  <a:pt x="751" y="359"/>
                                </a:lnTo>
                                <a:lnTo>
                                  <a:pt x="738" y="359"/>
                                </a:lnTo>
                                <a:lnTo>
                                  <a:pt x="521" y="359"/>
                                </a:lnTo>
                                <a:lnTo>
                                  <a:pt x="455" y="359"/>
                                </a:lnTo>
                                <a:lnTo>
                                  <a:pt x="455" y="315"/>
                                </a:lnTo>
                                <a:lnTo>
                                  <a:pt x="632" y="315"/>
                                </a:lnTo>
                                <a:lnTo>
                                  <a:pt x="649" y="313"/>
                                </a:lnTo>
                                <a:lnTo>
                                  <a:pt x="657" y="309"/>
                                </a:lnTo>
                                <a:lnTo>
                                  <a:pt x="660" y="301"/>
                                </a:lnTo>
                                <a:lnTo>
                                  <a:pt x="661" y="285"/>
                                </a:lnTo>
                                <a:lnTo>
                                  <a:pt x="660" y="128"/>
                                </a:lnTo>
                                <a:lnTo>
                                  <a:pt x="660" y="118"/>
                                </a:lnTo>
                                <a:close/>
                                <a:moveTo>
                                  <a:pt x="46" y="465"/>
                                </a:moveTo>
                                <a:lnTo>
                                  <a:pt x="36" y="465"/>
                                </a:lnTo>
                                <a:lnTo>
                                  <a:pt x="36" y="729"/>
                                </a:lnTo>
                                <a:lnTo>
                                  <a:pt x="727" y="729"/>
                                </a:lnTo>
                                <a:lnTo>
                                  <a:pt x="727" y="719"/>
                                </a:lnTo>
                                <a:lnTo>
                                  <a:pt x="46" y="719"/>
                                </a:lnTo>
                                <a:lnTo>
                                  <a:pt x="46" y="465"/>
                                </a:lnTo>
                                <a:close/>
                                <a:moveTo>
                                  <a:pt x="727" y="404"/>
                                </a:moveTo>
                                <a:lnTo>
                                  <a:pt x="718" y="404"/>
                                </a:lnTo>
                                <a:lnTo>
                                  <a:pt x="718" y="719"/>
                                </a:lnTo>
                                <a:lnTo>
                                  <a:pt x="727" y="719"/>
                                </a:lnTo>
                                <a:lnTo>
                                  <a:pt x="727" y="404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30" y="0"/>
                                </a:lnTo>
                                <a:lnTo>
                                  <a:pt x="14" y="4"/>
                                </a:lnTo>
                                <a:lnTo>
                                  <a:pt x="7" y="12"/>
                                </a:lnTo>
                                <a:lnTo>
                                  <a:pt x="5" y="21"/>
                                </a:lnTo>
                                <a:lnTo>
                                  <a:pt x="5" y="399"/>
                                </a:lnTo>
                                <a:lnTo>
                                  <a:pt x="30" y="404"/>
                                </a:lnTo>
                                <a:lnTo>
                                  <a:pt x="313" y="404"/>
                                </a:lnTo>
                                <a:lnTo>
                                  <a:pt x="313" y="661"/>
                                </a:lnTo>
                                <a:lnTo>
                                  <a:pt x="359" y="661"/>
                                </a:lnTo>
                                <a:lnTo>
                                  <a:pt x="359" y="651"/>
                                </a:lnTo>
                                <a:lnTo>
                                  <a:pt x="323" y="651"/>
                                </a:lnTo>
                                <a:lnTo>
                                  <a:pt x="323" y="395"/>
                                </a:lnTo>
                                <a:lnTo>
                                  <a:pt x="32" y="395"/>
                                </a:lnTo>
                                <a:lnTo>
                                  <a:pt x="28" y="394"/>
                                </a:lnTo>
                                <a:lnTo>
                                  <a:pt x="14" y="389"/>
                                </a:lnTo>
                                <a:lnTo>
                                  <a:pt x="14" y="23"/>
                                </a:lnTo>
                                <a:lnTo>
                                  <a:pt x="14" y="18"/>
                                </a:lnTo>
                                <a:lnTo>
                                  <a:pt x="20" y="10"/>
                                </a:lnTo>
                                <a:lnTo>
                                  <a:pt x="26" y="10"/>
                                </a:lnTo>
                                <a:lnTo>
                                  <a:pt x="733" y="10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418" y="402"/>
                                </a:moveTo>
                                <a:lnTo>
                                  <a:pt x="408" y="402"/>
                                </a:lnTo>
                                <a:lnTo>
                                  <a:pt x="408" y="661"/>
                                </a:lnTo>
                                <a:lnTo>
                                  <a:pt x="642" y="661"/>
                                </a:lnTo>
                                <a:lnTo>
                                  <a:pt x="662" y="658"/>
                                </a:lnTo>
                                <a:lnTo>
                                  <a:pt x="662" y="651"/>
                                </a:lnTo>
                                <a:lnTo>
                                  <a:pt x="418" y="651"/>
                                </a:lnTo>
                                <a:lnTo>
                                  <a:pt x="418" y="402"/>
                                </a:lnTo>
                                <a:close/>
                                <a:moveTo>
                                  <a:pt x="418" y="393"/>
                                </a:moveTo>
                                <a:lnTo>
                                  <a:pt x="349" y="393"/>
                                </a:lnTo>
                                <a:lnTo>
                                  <a:pt x="349" y="651"/>
                                </a:lnTo>
                                <a:lnTo>
                                  <a:pt x="359" y="651"/>
                                </a:lnTo>
                                <a:lnTo>
                                  <a:pt x="359" y="402"/>
                                </a:lnTo>
                                <a:lnTo>
                                  <a:pt x="418" y="402"/>
                                </a:lnTo>
                                <a:lnTo>
                                  <a:pt x="418" y="393"/>
                                </a:lnTo>
                                <a:close/>
                                <a:moveTo>
                                  <a:pt x="727" y="395"/>
                                </a:moveTo>
                                <a:lnTo>
                                  <a:pt x="445" y="395"/>
                                </a:lnTo>
                                <a:lnTo>
                                  <a:pt x="445" y="464"/>
                                </a:lnTo>
                                <a:lnTo>
                                  <a:pt x="643" y="464"/>
                                </a:lnTo>
                                <a:lnTo>
                                  <a:pt x="649" y="475"/>
                                </a:lnTo>
                                <a:lnTo>
                                  <a:pt x="652" y="482"/>
                                </a:lnTo>
                                <a:lnTo>
                                  <a:pt x="652" y="648"/>
                                </a:lnTo>
                                <a:lnTo>
                                  <a:pt x="643" y="650"/>
                                </a:lnTo>
                                <a:lnTo>
                                  <a:pt x="641" y="651"/>
                                </a:lnTo>
                                <a:lnTo>
                                  <a:pt x="662" y="651"/>
                                </a:lnTo>
                                <a:lnTo>
                                  <a:pt x="662" y="480"/>
                                </a:lnTo>
                                <a:lnTo>
                                  <a:pt x="653" y="454"/>
                                </a:lnTo>
                                <a:lnTo>
                                  <a:pt x="455" y="454"/>
                                </a:lnTo>
                                <a:lnTo>
                                  <a:pt x="455" y="404"/>
                                </a:lnTo>
                                <a:lnTo>
                                  <a:pt x="727" y="404"/>
                                </a:lnTo>
                                <a:lnTo>
                                  <a:pt x="727" y="395"/>
                                </a:lnTo>
                                <a:close/>
                                <a:moveTo>
                                  <a:pt x="620" y="497"/>
                                </a:moveTo>
                                <a:lnTo>
                                  <a:pt x="445" y="497"/>
                                </a:lnTo>
                                <a:lnTo>
                                  <a:pt x="445" y="625"/>
                                </a:lnTo>
                                <a:lnTo>
                                  <a:pt x="620" y="625"/>
                                </a:lnTo>
                                <a:lnTo>
                                  <a:pt x="620" y="615"/>
                                </a:lnTo>
                                <a:lnTo>
                                  <a:pt x="455" y="615"/>
                                </a:lnTo>
                                <a:lnTo>
                                  <a:pt x="455" y="507"/>
                                </a:lnTo>
                                <a:lnTo>
                                  <a:pt x="620" y="507"/>
                                </a:lnTo>
                                <a:lnTo>
                                  <a:pt x="620" y="497"/>
                                </a:lnTo>
                                <a:close/>
                                <a:moveTo>
                                  <a:pt x="620" y="507"/>
                                </a:moveTo>
                                <a:lnTo>
                                  <a:pt x="610" y="507"/>
                                </a:lnTo>
                                <a:lnTo>
                                  <a:pt x="610" y="615"/>
                                </a:lnTo>
                                <a:lnTo>
                                  <a:pt x="620" y="615"/>
                                </a:lnTo>
                                <a:lnTo>
                                  <a:pt x="620" y="507"/>
                                </a:lnTo>
                                <a:close/>
                                <a:moveTo>
                                  <a:pt x="727" y="42"/>
                                </a:moveTo>
                                <a:lnTo>
                                  <a:pt x="36" y="42"/>
                                </a:lnTo>
                                <a:lnTo>
                                  <a:pt x="36" y="368"/>
                                </a:lnTo>
                                <a:lnTo>
                                  <a:pt x="300" y="368"/>
                                </a:lnTo>
                                <a:lnTo>
                                  <a:pt x="310" y="368"/>
                                </a:lnTo>
                                <a:lnTo>
                                  <a:pt x="323" y="368"/>
                                </a:lnTo>
                                <a:lnTo>
                                  <a:pt x="323" y="359"/>
                                </a:lnTo>
                                <a:lnTo>
                                  <a:pt x="46" y="359"/>
                                </a:lnTo>
                                <a:lnTo>
                                  <a:pt x="46" y="51"/>
                                </a:lnTo>
                                <a:lnTo>
                                  <a:pt x="727" y="51"/>
                                </a:lnTo>
                                <a:lnTo>
                                  <a:pt x="727" y="42"/>
                                </a:lnTo>
                                <a:close/>
                                <a:moveTo>
                                  <a:pt x="359" y="116"/>
                                </a:moveTo>
                                <a:lnTo>
                                  <a:pt x="349" y="116"/>
                                </a:lnTo>
                                <a:lnTo>
                                  <a:pt x="349" y="368"/>
                                </a:lnTo>
                                <a:lnTo>
                                  <a:pt x="418" y="368"/>
                                </a:lnTo>
                                <a:lnTo>
                                  <a:pt x="418" y="359"/>
                                </a:lnTo>
                                <a:lnTo>
                                  <a:pt x="359" y="359"/>
                                </a:lnTo>
                                <a:lnTo>
                                  <a:pt x="359" y="116"/>
                                </a:lnTo>
                                <a:close/>
                                <a:moveTo>
                                  <a:pt x="359" y="106"/>
                                </a:moveTo>
                                <a:lnTo>
                                  <a:pt x="111" y="106"/>
                                </a:lnTo>
                                <a:lnTo>
                                  <a:pt x="110" y="126"/>
                                </a:lnTo>
                                <a:lnTo>
                                  <a:pt x="110" y="311"/>
                                </a:lnTo>
                                <a:lnTo>
                                  <a:pt x="135" y="315"/>
                                </a:lnTo>
                                <a:lnTo>
                                  <a:pt x="313" y="315"/>
                                </a:lnTo>
                                <a:lnTo>
                                  <a:pt x="313" y="359"/>
                                </a:lnTo>
                                <a:lnTo>
                                  <a:pt x="300" y="359"/>
                                </a:lnTo>
                                <a:lnTo>
                                  <a:pt x="323" y="359"/>
                                </a:lnTo>
                                <a:lnTo>
                                  <a:pt x="323" y="306"/>
                                </a:lnTo>
                                <a:lnTo>
                                  <a:pt x="136" y="306"/>
                                </a:lnTo>
                                <a:lnTo>
                                  <a:pt x="132" y="305"/>
                                </a:lnTo>
                                <a:lnTo>
                                  <a:pt x="120" y="301"/>
                                </a:lnTo>
                                <a:lnTo>
                                  <a:pt x="120" y="128"/>
                                </a:lnTo>
                                <a:lnTo>
                                  <a:pt x="120" y="126"/>
                                </a:lnTo>
                                <a:lnTo>
                                  <a:pt x="122" y="116"/>
                                </a:lnTo>
                                <a:lnTo>
                                  <a:pt x="359" y="116"/>
                                </a:lnTo>
                                <a:lnTo>
                                  <a:pt x="359" y="106"/>
                                </a:lnTo>
                                <a:close/>
                                <a:moveTo>
                                  <a:pt x="660" y="108"/>
                                </a:moveTo>
                                <a:lnTo>
                                  <a:pt x="408" y="108"/>
                                </a:lnTo>
                                <a:lnTo>
                                  <a:pt x="408" y="359"/>
                                </a:lnTo>
                                <a:lnTo>
                                  <a:pt x="418" y="359"/>
                                </a:lnTo>
                                <a:lnTo>
                                  <a:pt x="418" y="118"/>
                                </a:lnTo>
                                <a:lnTo>
                                  <a:pt x="660" y="118"/>
                                </a:lnTo>
                                <a:lnTo>
                                  <a:pt x="660" y="108"/>
                                </a:lnTo>
                                <a:close/>
                                <a:moveTo>
                                  <a:pt x="727" y="51"/>
                                </a:moveTo>
                                <a:lnTo>
                                  <a:pt x="718" y="51"/>
                                </a:lnTo>
                                <a:lnTo>
                                  <a:pt x="718" y="315"/>
                                </a:lnTo>
                                <a:lnTo>
                                  <a:pt x="767" y="315"/>
                                </a:lnTo>
                                <a:lnTo>
                                  <a:pt x="767" y="306"/>
                                </a:lnTo>
                                <a:lnTo>
                                  <a:pt x="727" y="306"/>
                                </a:lnTo>
                                <a:lnTo>
                                  <a:pt x="727" y="51"/>
                                </a:lnTo>
                                <a:close/>
                                <a:moveTo>
                                  <a:pt x="733" y="0"/>
                                </a:moveTo>
                                <a:lnTo>
                                  <a:pt x="733" y="10"/>
                                </a:lnTo>
                                <a:lnTo>
                                  <a:pt x="739" y="10"/>
                                </a:lnTo>
                                <a:lnTo>
                                  <a:pt x="757" y="11"/>
                                </a:lnTo>
                                <a:lnTo>
                                  <a:pt x="757" y="306"/>
                                </a:lnTo>
                                <a:lnTo>
                                  <a:pt x="767" y="306"/>
                                </a:lnTo>
                                <a:lnTo>
                                  <a:pt x="767" y="36"/>
                                </a:lnTo>
                                <a:lnTo>
                                  <a:pt x="762" y="16"/>
                                </a:lnTo>
                                <a:lnTo>
                                  <a:pt x="751" y="5"/>
                                </a:lnTo>
                                <a:lnTo>
                                  <a:pt x="740" y="1"/>
                                </a:lnTo>
                                <a:lnTo>
                                  <a:pt x="733" y="0"/>
                                </a:lnTo>
                                <a:close/>
                                <a:moveTo>
                                  <a:pt x="323" y="144"/>
                                </a:moveTo>
                                <a:lnTo>
                                  <a:pt x="148" y="144"/>
                                </a:lnTo>
                                <a:lnTo>
                                  <a:pt x="148" y="275"/>
                                </a:lnTo>
                                <a:lnTo>
                                  <a:pt x="323" y="275"/>
                                </a:lnTo>
                                <a:lnTo>
                                  <a:pt x="323" y="266"/>
                                </a:lnTo>
                                <a:lnTo>
                                  <a:pt x="158" y="266"/>
                                </a:lnTo>
                                <a:lnTo>
                                  <a:pt x="158" y="154"/>
                                </a:lnTo>
                                <a:lnTo>
                                  <a:pt x="323" y="154"/>
                                </a:lnTo>
                                <a:lnTo>
                                  <a:pt x="323" y="144"/>
                                </a:lnTo>
                                <a:close/>
                                <a:moveTo>
                                  <a:pt x="620" y="144"/>
                                </a:moveTo>
                                <a:lnTo>
                                  <a:pt x="445" y="144"/>
                                </a:lnTo>
                                <a:lnTo>
                                  <a:pt x="445" y="275"/>
                                </a:lnTo>
                                <a:lnTo>
                                  <a:pt x="620" y="275"/>
                                </a:lnTo>
                                <a:lnTo>
                                  <a:pt x="620" y="266"/>
                                </a:lnTo>
                                <a:lnTo>
                                  <a:pt x="455" y="266"/>
                                </a:lnTo>
                                <a:lnTo>
                                  <a:pt x="455" y="154"/>
                                </a:lnTo>
                                <a:lnTo>
                                  <a:pt x="620" y="154"/>
                                </a:lnTo>
                                <a:lnTo>
                                  <a:pt x="620" y="144"/>
                                </a:lnTo>
                                <a:close/>
                                <a:moveTo>
                                  <a:pt x="323" y="154"/>
                                </a:moveTo>
                                <a:lnTo>
                                  <a:pt x="313" y="154"/>
                                </a:lnTo>
                                <a:lnTo>
                                  <a:pt x="313" y="266"/>
                                </a:lnTo>
                                <a:lnTo>
                                  <a:pt x="323" y="266"/>
                                </a:lnTo>
                                <a:lnTo>
                                  <a:pt x="323" y="154"/>
                                </a:lnTo>
                                <a:close/>
                                <a:moveTo>
                                  <a:pt x="620" y="154"/>
                                </a:moveTo>
                                <a:lnTo>
                                  <a:pt x="610" y="154"/>
                                </a:lnTo>
                                <a:lnTo>
                                  <a:pt x="610" y="266"/>
                                </a:lnTo>
                                <a:lnTo>
                                  <a:pt x="620" y="266"/>
                                </a:lnTo>
                                <a:lnTo>
                                  <a:pt x="620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418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" y="493"/>
                            <a:ext cx="162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pic:pic xmlns:pic="http://schemas.openxmlformats.org/drawingml/2006/picture">
                      <pic:nvPicPr>
                        <pic:cNvPr id="2" name="image2.png" descr="Text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273050" y="0"/>
                          <a:ext cx="429895" cy="2514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B5D96A" id="Group 3" o:spid="_x0000_s1026" style="position:absolute;margin-left:7pt;margin-top:-14.3pt;width:62.2pt;height:22.7pt;z-index:-251659264;mso-width-relative:margin;mso-height-relative:margin" coordsize="7029,25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0FNA4xgAACiIAAAOAAAAZHJzL2Uyb0RvYy54bWzcXWGP67Zy/V6g/8Fw&#10;gX5okbumJEvrbTYPQdIED8hrg0b9AV6vd9eIbbmy791736/vGZJDkRJHZJI+FO2HRLvXx8OZw+GI&#10;Q81ov/7T59Nx8WnfXw/d+XGpPqyWi/151z0fzq+Py/9sf/jqfrm43rbn5+2xO+8fl1/21+Wfvvn7&#10;v/v6/fKwL7q37vi87xcQcr4+vF8el2+32+Xh7u66e9ufttcP3WV/xocvXX/a3vBr/3r33G/fIf10&#10;vCtWq/ruveufL32321+v+NfvzYfLb7T8l5f97vbvLy/X/W1xfFxCt5v+f6///0T/v/vm6+3Da7+9&#10;vB12Vo3t79DitD2cMagT9f32tl187A8TUafDru+u3cvtw6473XUvL4fdXtsAa9RqZM2Pfffxom15&#10;fXh/vTiaQO2Ip98tdvdvn37sL79cfu7BxPvlFVzo38iWzy/9ia7QcvFZU/bFUbb/fFvs8I/NZrWq&#10;iuVih4+K+/tVWRtKd2/gffKt3du/8vdWxaZa2++tVVXrqbjjQe8CVdwvRkXo/HO/ODw/Lqvl4rw9&#10;wa00U4uKxibwYJWZE5j0U7f79YqPtWT/cyccMp/e/9I9Q9z2463T05lDQWHUNxQ4U7YPSQrqxtjf&#10;1BtSXDQeK+M6TP71j03+L2/by1771JVoskRiJgyR38JyDVmsDZkaRf5BTF59Gr1P3i9XfJZBICYM&#10;jqLnafvgfGiNIEEO1Iy8ABx+vN5+3HfaDbeffrrewBMW2TN+Mj9YtVus7ZfTEUv3n79arBZroz0h&#10;GaAY8E93i3a1eF80GNVKYwz82BMCn5yKKRkCMQR4W1il/bFgpSennkoB3QZAylRxZWrGaIuaKqIM&#10;/MeJIUBUGXDrKVOUU202jCBt7uPaqJBgGD2Vo3yOCRHVR4UsN1VssnyaW1UIOoU8N3UV0cmnmhBx&#10;nUZk10VEks92q2pBp5DuZh2ZfeUTToioTkXIeKWmKhU+4W0hefWI8CJCU+ET3gARV2lMeISmwie8&#10;haT4SgsJr1YRdyp8wgkR12lEeBHTySe8LQQXL0PCiQUdA/2VXfqMizyVI8Zj7lT6jLel4OJlyHiU&#10;p9JnXOQJN2Y/DlQqEghKn/G2FFy8DBkvN02EJ59xQkTnrgoZr2M+XvmMtwhyUX+iLYgX5erYsqt8&#10;xgkR1ylkvF5HrKONiwu8bSX4eBUyXmN9Tvyp8hknRFynkPFqHZPkM95Wgo+vQ8bXq8hqWfuMEyKq&#10;03rMeISntc94uxZ8fB0yXt1HIt3aZ5wQcZ1GjIOFCeNrn/EWXhD1J9qReP5UrTcRST7jhIjqhC1N&#10;KCkyd7XPeIsbZ1SnOmQ8Ggtqn3ExFtQh400sPtU+4y1unHGdQsajsYC2uW61iLGgDhmPhXFskwdB&#10;bS24eBMSHtldND7d6/i0NSHZEUdqfKrbRnDuJqQa24aJRzY+0wBE3agJiVYRL2p8nttG8Owm5Lnc&#10;RO4DjU80IaIq3YdEl5Fle+8z3d4Ljn0fch117HufbdGx70O2SxWZt3uf7vZecOz7kO/oDeXeJ1y8&#10;odyPCF9HthX3PuHtveDZmxHhsRvvxmdcXGybkPFoANj4jLcbwb83I8Zj7rTxGRfdaRMy3sR42viM&#10;txvBxTcjxmN5wcZnvBTzglVIeWyDolY+5a3CRjUaKtUqJL2KhAK18kkHIrrw1CokPTp9auWzDrUE&#10;R1erkHfs+iYRSq183oEQ1Ap5b6rITVOtfOKhluDrapRwxkQF+aZw+1XjdLOMxDulfNpbfEeYQhUS&#10;H7m3KOXTLtxclAo5r1VUkk86lBK8XamQ9uieTgU5p7ipU6OkM7r7VWHaie8IbBWhw0c3wCrIPMUd&#10;sCpGzMdupCrMPfEdSbGQ/rKO+USQfhIk7vRFyH65ik1lETq9lIGqUQpKcWm6GIMcVA5doyR0HWUs&#10;zEKVlIaqUR4aZyxIRGXGRpkoOXbEyND5pVxUjZJRpSK7EFX69BMkPpWjdBRLOaJYmI8qKSFVo4y0&#10;XEXyIxWkpAQRFAudX5VRxfzA0yopK8VRO++i9cFiGdtKqiAvJYig2Mj5Y/stVfnsQzEp4o9y07iP&#10;Bcmp7GOj7LSMbSZUmJ4qKT9VowS1aGI+FmSoBIkztg7Zhw4RHwtzVCUlqWqUpYLpmDCffoLEFRvl&#10;qXHGwkRVSZmqGqWq8VUZ5Kryqhwlq9GDKxVmq0pKV1U9oj92CqaChBV7A4mx0PmjpzIqzFmVlLSq&#10;UdYad/4gcZWdf5S71ojq0wAbpq9Kyl/VKIGNh4sghZXDxSiJjSZVKkxjlZTHqlEiG1+VQSYrr8pR&#10;KhufyjCZVVI2q0bpbHxVBvmsvCpHCW2csTCjVVJKq0Y5rSpi4SJIagkSDxejrDaegoRprZLyWjVK&#10;bKOZUZDYipnROLGNHSOpMLNVUmqrxrlt9E4ZJrfinXKc3caO3FSY3iopv1WjBDfOlx/2Jb5QQTHa&#10;DEQOTFCYwCB6QIjvxLfVxSjBjTp+EWS4ouMXoxQ3ejsqVsGWB9+RFAujfjRUFEGOK4aKYhVG/eiK&#10;LMIkF98RFBsluXHGgjRXZmyU6EZzyiJMdAsp0S1GiW6csSDVlRkbJ7uxZzOFCvb7hZTsFqNkV2DM&#10;9/2AMdRYuOKB7RvXE+w+n21BAX5abKl0aaXLPy7dlWpYWiwAlCe0pS3TAIqqDwQwnJLATRYYmhIY&#10;c2wqQOZF0/RpuL6fw5gEHKRqONeXzMMpryc4UvIcZSjb1vA8SykHJjjS1xzplJlqeJ6p9OhSw/NM&#10;pSyO4EjAcpShB34anmcqZTwER7KSI53yEA3PM5WyAw3PM5X27ATHdjtHGdpJa3ieqbS/JTi2pjnS&#10;adep4Xmm0l5Qw/NMpR0awbG5ylGG9k0anmcq7WYIjp1IjnTaZWh4nql079fwPFP1qTPh6cg4Rx19&#10;Hmy+kGeuPqnVX8gNTi464caQpRIFfTNCptEcoejUMGsEjlEKp3l5X7CTrDLDlOI4hUOZvBE4UtGp&#10;VJZKHKvotCjvC9av6RQn7wtsdGbA0icneuJw6pE1Ascstc40mqOWygxb+gRAq4TsPUsljlwqM3Qp&#10;jl0K2W7WCBy9FLLQrC9w/FKZAUxxBFPI2vJG4JnODGI6V9K0Is/JGoHjmMITtpwv6OyCRqDMIO8L&#10;1r1px573BWt0kRnI9C5Zq5QZyPTu1XwhMNps0OzWskct+rgKvV8uUIX+RGZsHy7bG+1I+cfFOwpi&#10;6YTvzRTG0r+fuk/7ttOIG21M6Sgd41ZuGQ6A49kHIs0LcPwpXy9anEE12KkZXvlTvhqUuck2Lt7x&#10;p3w1KDNJqO6clwX7oFjjDGAhfDXCbAhsXPTgj/lqYKiBteLmLWjo3F0Pq0uAMU0sh69Wng1bjYuL&#10;/DlfRzg8ZZtjzk5XkwcbZpVH2x276177yjDPoQalW6YDgr9tkfamOyD5c76GuJSyDXOUMIpx03Fz&#10;rCosr5JVFaXlmNESB0BzM8C4OjGjtZ2qJI4eNGDcupr3pJpxLqIw23w1rFc200D2Pm+HxVUIt3P2&#10;8rjZOBzRzsuzkQRnzLM4u8IqPDuZw7G9ubip94T8yV4m4cZ2zHgjPerFXHOniuSLdoExjAfmq5lo&#10;Oq2BrPHoIchEKXfX4g/5al1GC0qsPhONS5zazs0GPYvXi2h+0gpz10nNRWnzgVxcaq2VNq3OxaVi&#10;weAr87PgcAn2UMlv6MOubI5l1MUYXOJuZkNQmQfDLXJ2UBumM2Eu+2Ff46u9OdgjCxwTzg5a4cE1&#10;HCqBouICb13xUHy1Q45WH38qr9dp7JNWbE3nsKRnKppaXCo688i5uOm4slVrhAO9SE37EvYuklUl&#10;He7TcnZI5oyvhtkBN797QQWJlZfCjTXk8WSreG1TNZrxKMkqPCjWWgxIls5XY5UuIIP1ClVIcz7K&#10;uBJPL2ZxVJtDbOKhwxzORb1cXGp2XLSYj93MYIFH3HP6of5C25GLQyHJrDweNxvnZpjnS/aK2tqO&#10;KkGrg+QVvK8bkCydr8YrGJdaE7wvycYlZrumarIM76F7m8FxMsz689XYwbjULLIdubjULPK42TjU&#10;7c1543SG2U7ZK/h+7G5lklM0difmgCybr4ZLhqVWNo+bi5sMK5s0XUSSTRxeUhPAuNTE88i5uOm4&#10;slVTZ5Gs4hvwVHo4VYxLacsj5+Km47JVuL/SuYzuznYHNHSu4zUmX7vj4fmHw/FIBzPX/vXpu2O/&#10;+LSlNw6svt1UP9gVEMCO+gniuaOv8QLRzemmkZra2K8PT93zFzRV9515bQFes4Af3rr+r8vFO15Z&#10;8Li8/tfHbb9fLo5/PqMtfAMzcJO66V+qdUPFvL3/yZP/yfa8g6jH5W2JJ57043c3816Ej5f+8PqG&#10;kZR+BnruqCf85UCt12ieZ63sL+hMN7r+zVvUsfkYt6jrOx2phEb2/7EWdXObt2+GcC3qUq9+6Al5&#10;LeqoolBUEGBOqv32UgR/1ylFDRBUe6M3Wz7IVVVDToPKjqgkZHKDpNpU8UwkubJSSJIEIXMcBNkm&#10;t4kgzI0DoQQmqhFugA6Dw8O4bdibOFBtygunLCF9ciBUv8clDaUVMA7xIK4UbSadLGwBBVk+5bil&#10;CrJ8zktU+kVnb6isoOlbS7J82st7ga2hskK7gi5/mdJFd0FnI45QBb186uGago0+99zKM3GHoYuA&#10;9Cp19ctUr6CNAFluXK+hiQCycCQa1yvoIihRuB3lfmgigCzRvYIugnJlKnmnNvo+Ly2eoIegqiW1&#10;AuoLgfqghwCnsnEThw4Coh6LI7oWgxaCCnVTUbqGDgI9jaUgy3d7Uyg+IWtoH4AkYQqD7oFCYJ3O&#10;RJwvY48jqOR7fF1LsnzaS7wYI05V6PHCFA6tAzBQCQsRG8JBeYwXJX3oG5gjnY5XHQ+26HDCOp2+&#10;OBAyn7iBdJLsUCJZQ9cA1KokvwraBijoxk0MiEdFepR4yv0GvSRZQ9PAnF6UVTlZYtgamgYgq64E&#10;hwi6BirbOTjhfugZmJUVcI+2/ihfQ88AyULHQJQvOuBzNuI8XZDlc98UQqzBkeMgC+e3cVlDywDp&#10;ZdrApmE+6BmoC0mWf4uVZfluv7b9MhPuh44B0kvajwQtA1QtGeV+aBiALNOFFDExoF7YRAwN7iRJ&#10;CjdBv4C4iRi6BSBLnMWgXUBaQEOzAKklLcagW0BWyw84dEePOmrQLEDdX1Hih14B6IVDOkGWz3xp&#10;O7smDjG0CpCNpn55OotBr4C4HxlaBUgvySOCXoFyJdg4dAqQLGkBha0ChSTL517c2wStAtR8G+V+&#10;aBSAXmKwDzsFpH340CgAWeKGJOgUkFx1aBMgUVLsChoFROqHRgGSVQquGnQKSLfZoU2AREk757BP&#10;QJjEoUtAayVEeiqxcZFeuGcMLQKQJEaboAu+aIQYiJZ2b0BRWNgIj665uHN5ffBQTc6mgkaBGd18&#10;vxfzg7Abfka3rP1l2A8/I82/2Yo3tbAlXpYWZrRStNDPR5x3BNJwbPV7it/NgUjLzxcTNeT6+Lrl&#10;0+t5MKYOZ+ItP1CZB2NmCMz1DvNgEE9gfSeg07rZgn37VC+7CN88um/xeNuc3CWkWytdRUcCbu1E&#10;1p4l3Vrqnv/PS6fMnIhB7p0jnZJvDc8zlfJrDc+bUVtH0GbW5toHwK0rT5s31T6vy+43sKainjeH&#10;GfvMunVVcAll7Kyi+DdLup3VzBJhW/bWuicO88pQiknThCQyRxn7EL9FopgFt6ZmFh/bx5Et0r0c&#10;6ZTvke6ufmveVFt21SJpy5LOESnPVFvw0SL1ypJuZ9UVdMzrTukVmYoEKkc69VxreJ6plCRpeJ6p&#10;lAdpeJ6plOxoeN6sUj5D8MxSbMpZNDzPVGph1vA8Uynz0PA8Uym50PA8Uyl/IDgyhJxZpRRBw/NM&#10;pX5hDc8zlTb6Gp5nKu3lNTzPVNqvEzyz1py25BqeZyptuzU8z1TaWmt4nqm0f9bwPFP1FpnwtAnO&#10;mVe9CzZfyDNXv/TJfCHPYP1iJ/OFPJOpdkLbTBvSLBuGjVNgtNlw/ZGydyTnpux9ox9BDo+NbRWH&#10;mcsK8dfoOQDC58XGAQccf8pXI86gUgXtOEIEm3gqZ8dkGXy1hRkGhehqNONP+WpQdhvWIEzOwejQ&#10;lcY0zwBBK0vhq5GGh4B5OOom0PLmtcNrkg3O3ah4PL6acXnYBMxu86g8cs5Y7I+1colKalv+hZR9&#10;XlrmpFoPwWHgnG7WUjzByYJNLOVqAr9Yz/qLvcvTW7yMBpIvU4k5ETQgeTb4aiXaEiKF/fKcTVwj&#10;gXc8ZOFSBXJcMp8qj8HrSLQdOJqZHZdLl7JxicXkCicTuMbyjFPOWf2oZ4XmA09nEzgEM8LhhjU3&#10;H1xelGw2sfrZ99fPRIW8VZy72qlcQS9QbMFn7WBcYoWyPDyOSciz/oIz6NlxbXTDe3ESOBPJU3XV&#10;eG5t5i0R3ta2KTUlj9p5tB8k5DmcOzDg9c1Xu855HaVwtoiSKsLm+MO7/ox+7u7P4/E1jFh4Mj4v&#10;z7ZwFon1gbNqPW4yXjHORUrWS46uk7gtBVdba58K8BaW6pDD2bQ2KRvnTm/YJL4ayvlGmwebGiET&#10;xJqiBsBOpsQQju61TQOSdeSr0ZVxyb4x5ihh1FRDHm/GKtuUzYFKsskeETGMBfPVGEQFOwjfzA9/&#10;yFdrtXXh2RVh1r87emMJfDWSbJBw3bP8KV8NymqemgyuAs3F4fH/rAUU44iMbJw7pmH1+WrNsB1H&#10;tBeZi0145qDHTbYS2VuF64Lk4fhqhrUniak7sp35Eg+n5pSzMKiYgZoEr5FmNhbOu6TdUSP9mhux&#10;sasgEzYWJi8vPBE0S8K1TEgLjMvtK4dkc/lqJoRxKb+q7dFlEmcPw+pEc0XtcPP+xxan/JRxU3vT&#10;bA77IIlNrtUekMwiX+2qsnf8lLZuNadWn131U6vCcWXr47ipHTJLfBsYIoDEkssbEkGAcSjhmV1G&#10;KAQy3p7EmdhYuddDsNV8NbPDzWEVjvbmli/jkq3FVr86sS/HX1cxsTsx27lrgnEVTjTn7bD8JU5O&#10;eN+bbAW2++jUPY09Jhc3eBbPl+yNeJZrfMI1DKa8cdrix6PYCGgbulEgNc+mHTkbl8gOmPVUqyLj&#10;UHSVpV8ubspLmvVBtsQ694kMSGabr3Yt2hPMlPU837m46biyVc5PORxIRnGOwjg2ha82+JuzwNTp&#10;hWv6TJxy4GWu2tOT8niHlpLHuFQWbM3IgyVCGlOcCcMmIwxo8uTxLZTe6G++I86evSkPSJ43vtr5&#10;43Q9QSTfbFMT43AJJtkSuobWj/TD55QCTO3IYMkd+Uks/fbuXuadteSrYdN19+LYeM4qenuXPpxJ&#10;hEtOqNBiMCvP4VJsuh7tBOuZy8YlSo5p5oOvlhcbTFKHq/iLAIaXRH+r/sMRdMiZOBRiXOqwZ8Al&#10;5tdWqEy9MbSXvTsbN+FP9m53gPU36FKe94rctc245KMD8YgtZHNqMX8uszSJwVII4AOkVLC2SWhq&#10;Jbpj5sSKdbjJzLNtZuWwHamVw7iJGTMUZR5bZSf2NlLP78/5uUMiQjIsabc9/s/GzS9wvFjc3G4S&#10;MNBM8Xs+KvP7webvBUzvmDZ54jjqDm3EknPz2xcGJHsXX218tg95UPc6f5+x94VsXOrtEPYhSqpx&#10;Wv/pCdoFJJI6x0wubvK2CZl13pQPXEqsc6o/IJltvhrWGZdik0fOxiVY5+QqxTrjUqyzftm438D6&#10;dEYl1nkPlNKCcSnreeRc3HTcDF9yfipZxanlVHroS4xLactzlYubjstW4UnwH3hVQVFgl8Dbjf+/&#10;ryq4HHYP+G/x+XQ8X+knvFDhdrs83N1dd2/70/b6obvsz/j0petP2xt+7V/vnvvt++H8ejre4Y8f&#10;1Hf41u0jvXbBCDllyTht+18/Xr7adSdM0uHpcDzcvmhxqHAipc6ffj7sfu7NL3ifAd77cHhG7Q+/&#10;9QCf0qALffxCXyCM+Qbm/bD7qdv9el2cu+/e8P76/bfXC143Sq9wGP6p77v3t/32GW+KMDfAUAqZ&#10;FWrxdDxc+LUW9LO1F2+JSFPWvbwcdvvvu93H0/58M7z1+yNM787Xt8PlildTPOxPT3vY2P/5WStE&#10;L8/Y/Qf0RqaGn2/9/rbDmze2Dy94SYb9dzi5+0BrPChJ+l8v4O3p/S/d8/5xucV7K3T92OeX/kRy&#10;oBS9NZUL3SpTebB94Lc86L9btKPbGnYdJl3kr1766+3HfXda0A9QGVpq0fzGB1p8FkIjuRd7UM1W&#10;8A+6XgMvz2Bt7Y/4Vb9R4/Xhtb/8gndq0Of47/+Mo2KbZl7PcThtX/fFh8v5dbl43l93cJcWBP/j&#10;P3z+9l/0/76nfzxcyBMWNEVYZofd9nj8snjdn/f99rZ/JvKJgEwfp6kK4f+rzgwqdtcb7Hhc4lUq&#10;5xtZ47ntb/Vn+jK7ofXgokGVlTmY07vUwYWrYnNPrWbkxcUaf+yNd7Esgb00y5FlL31/hY/Cl1/x&#10;Hpq3w+777W3r/659+WFfdG/d8Xnff/PfAAAA//8DAFBLAwQKAAAAAAAAACEA1Aq15pgCAACYAgAA&#10;FAAAAGRycy9tZWRpYS9pbWFnZTEucG5niVBORw0KGgoAAAANSUhEUgAAABYAAAAVCAYAAABCIB6V&#10;AAAABmJLR0QA/wD/AP+gvaeTAAAACXBIWXMAAA7EAAAOxAGVKw4bAAACOElEQVQ4jbXVXWiSURzH&#10;8f85z4OBKSmyiZquNg2n4ttKTMbyYhCsui2KZsFo7KIgsCDbTRRh0IquylZBsFWwu9EbXUQ2CsOG&#10;LutpI6e0OTdcWYYmNJ7nOd3MaMtGc0/f+/M5V+f8ECEEqpUvlOteJzJtTDLnZJLzDiaZcyIExKRX&#10;xi1blDGTvj6+zaodUcjEn6qdR8thQggaepToCobCfcXvPzZUvXUx6fp13wI93hN7O6y3EEJLoCXw&#10;x5kvht7LT/pfjWW8K4HLc9t1z877d3Zv0sgn/4CnZwuNe7pvj5XKC9LVoJUkYlHxfv9hu04tSwMA&#10;YAAAluNpf/DBYK0oAECpvCD1Bx8OsBxP/4KvDkZ6Y8zs9lrRSjEm67l2J3IaAABNZb82tvtufOB4&#10;Qq0VBgCgMOKeDhwx4NF3M61CoQAAHE+o0bfZVpyYmHMJhVZKTMy5KPnm9jO5zyWN0DhOTeWbhUZT&#10;0/lm3NSgGBcabtIpxrHNqIoKDduMqii2/gfYalRF8VbLxhcURpxQKIUR12LRvMQ6tSx9tNNzTij4&#10;mM9zVqeWpREhBFiOp/cfvzuy1mftNKsj964caKMpzGIAAJrCbF9gV6dELCrWikrEouKlwO6DNIVZ&#10;gMVPCACgQS1PDYd8LW67Nrxa1G3XhoevH3JWvkyAKgvC8wQPPU50XQiFL/7Lgpzq8Z7c12G9ueKC&#10;/F6+UK6LvsnsYJI55/vJnINJzjsAAMyG+rjZoIyZ9Mq4y6Z9/rfN+wmrm+OVfjaJDQAAAABJRU5E&#10;rkJgglBLAwQKAAAAAAAAACEAn4uMh/InAADyJwAAFAAAAGRycy9tZWRpYS9pbWFnZTIucG5niVBO&#10;Rw0KGgoAAAANSUhEUgAAAJIAAABVCAYAAACilr2CAAAABmJLR0QA/wD/AP+gvaeTAAAACXBIWXMA&#10;AA7EAAAOxAGVKw4bAAAgAElEQVR4nO2dd1RUx/fA79tK771JkY6CqCgKilQLgl0sGHuMLZbEEo3G&#10;RGOsMRprjJUYu6igNOmKCIoiTZDe68JSFpbdfb8/HqPLuo2S5Jd8+Zyz5+zum5k3s3vflDv33sFK&#10;KxuNx88/WwgiUFWSrR8x1CBhoqvFHV936+sUMonDfx3HcWywxyGeqPyyMtQ2K1PN9DGOg6IW+g87&#10;paWuUCks3fHLT3f/cvnpdwAAB7dOXjzTx+4yAMBPZ2IO/XYz5SsAgK2fu21ZOdfpkKh7IdKyKkbP&#10;WhuUBADgPMwoOuhIgAcAQEh0dsCXex/+KSqfuqpcjaONXpK78+CH071tr1Ap5E5h6czcD+KS6oCI&#10;v/a5sb6OcjH6vO9U9NELt1M3CqYjkTCesoIMQ11VrmaYjV7SuJEmYd6uFvcEf29+XAJOl1TWNBsq&#10;KdAbIy8tt9JQk68WV5fN+0OuBkdmLZShU1iZjzfJSap7aWWjyYSF5/JxHDBFeXrT89urdWXoVJaw&#10;tCTBL+RkqK162kol+tpKxbpaiqUMJks9MjFv2ub9oVeXbL0V1tzSoSypAgryNKayogxDWVGG0cHm&#10;yKRlVYw+GZS0c/Kyi2/jUwp9JOXnx9/LNgi9D43JnitNnrD4d7PQez8Pm2ui0lHIJI6SAr1RWVGG&#10;oSBPY9Yz2rQin77333447HzgVzeeVNe16PWkrn2Bx8NJDCZL/X1xvfWtx2+Xrvv+wU3vxb9nJ78p&#10;GS8pL7OlQ2Xvqeif+7tO9yIyF+E4YAAAza0dyk+S8qeKSkvh/zDGcdCTywfneJNI2IcepqyqyXjT&#10;jyFBLzPKxz57VewRsOFa/N1TgaPoNEq7YGEmBqq5D88tHiYrQ21D37W0sRWvPXy96sDZ2IMMJkt9&#10;6bZbj68fmz9uxBCDRGkaY2WqmW5urJGZV1Rnm5FbPbyonDHYWF/1vaj0OI5jYfG5MwEAaFQy28fV&#10;4q6wdCvmjDy8ZaXbVv62VlQzjXYcDT8Xn1Lok5Je5jpn/R9Po64stxDVM+lrKxUf3jZlkbj6i+sl&#10;9m7y/nyGt91lOo3SgeM4xmCy1FPSy8aFxubMCY3JmVtczhi86KubUcd2Tp03abzlbXH3eRidPW+6&#10;t+2V8U6mYeLSSQuO49i9iMxubQuOzAyc4mZ1U1j6bj0SjUru4P9hAQAMdJSLrh6e6+E6wjgCACCn&#10;oHZo5NM8f2GF0WiUDn4hAgBQkKM1r5zrdGjzMtcdRAUB++NB2hfSNgjDMHy6l+1V9Dk0Jkdsr5SR&#10;V+1YVtVkDAAwfpTpI2VFGYawdAry9CbBtuppK5Wc2zdjqp2F9ksA4iGKTS6YLOpecjLUVid7w3hx&#10;L2EPHEJHQ7GcTqN0oHaqKcvV+bha3D3+rV/AqT3TZpJIGI/D5VG2HHh0qbC0wUJcuwEAdh2LPN3G&#10;YstLSicNqW/LXEoqG00BAIZY6qQCAMQlF0yqZ7RqCUv/ydAmDDqN0rHAf9gp9PnFm1KJ3a0gE0ab&#10;haL3jCaWRk/yTvWwvoZhgAMAhMaKF6SwOL5hzd1a5LAmCiqF3DlupEl4b+vaX/i4WtzdunL8FgCA&#10;tvZO+V+Dnn0rKu3IoQYJJBLGK6tqMj5+5dnu/rj/nfCMxQAAVAqpc896rzUAAFweTg6JyQkQll4q&#10;QQIAUFOWq0Xv0bjZE3g8XOp7CaKnpVQ6yt4oFgDgXUHtkLyiOhth6XAcx8ISiGFNXpba4u5sFtKb&#10;+/Wlrv1J4DTHX+VlqS0AACHROQFNze2qwtIZ6igXzvSxuwQAcOFWyqas99UOfblvG4st/zju3WwA&#10;gHEjTcKGWumkDB6kng0AcC8yM1BYnr/tByurajLpS/5pXjYfJ90ieqV3BbVDisoY5gDEEy1qhSGJ&#10;0j7Wtb+g0ygdY4cbRwIAcLg8SlpWubOwdG3tnfIbFrvskqFTWFweTv7mSPhvXC6P3Nv7RiTmTW9p&#10;YysCAPh52vyBYRg+xc3qBgDA23dVI/JL6q0E8/xtgsQ/1zDrku6eMNHV8g6NSu4AIJbxOI5/0iui&#10;3ggAYKqY1Zo4WtrYiinppeM+1NWo53XtT4bb6T9F77Pza+2FpWG1c+R0NBXLv5g/ej8A8WdfDX61&#10;trf3vBuR8RkA0at7OA9+CAAwabzlLXQ9WEivRBH8QhS5hbVD0HsFeRpT2nw8Hk668ejN8puP0pcB&#10;AMjQKawFfsNOS5sfoahAb/Iaa34/NDZnTmEZwyI7v8beZrD2a/40aH6kpiJXO8Zx0JOe3qORyVL7&#10;9ueIMzX1rboAxJ/oYK2bLCp9fWOb1rFLiXsEv5eTobauDBh1sKf3F4ammkIVet/EZKkJT0U8VCvm&#10;Oh18GJ09731xvfXRCwl7vV0t7uppKZX25H4VNUzDZ6+KPQAAfMZZ3kGLJ3NjjSwLE42M3MI6u+Co&#10;rIUbl7h+y79YkUqQCkobLM9eT96KPvtOsL4uLF15ddOg7YfDzlPIpE4ccKyO0ab9Lr92KJr9AwDs&#10;XO2+0dRQ7V1PGofw97QJCo3NmQMAEBKTE8AvSPkl9VZ5xfU2AAC+blY3xCnyAAAex72bXVnbbEjC&#10;MB6Hy6OWVzcNSs+pGtncSujJFORpzCPbpwSSySSuqDIamlgaJ6482yX4vZqKXG1/CRIJgw9/FquD&#10;I1aJSKdROvZt8lk598trCa2sToXvfok8eXbvDH8Mw6RWoAZHZgaiObC/h80f/NemuFndyC1MtKuo&#10;ZhqlvC11HWVvFIeudRMkZku7alFZg7kMndrGw3FSdV2LfvLrErdTfyTtaGV1KgAArJo36idbc+00&#10;YZVoaWUroZ5HEJvBWq9XL3DeJ0kfIg7XkSbhqkqy9QwmSz00Jmfu18vHbUc/0mO+1Zqvu7VI7TUi&#10;p6B2aE5B7VBh16ZMsLqxcbHLLkNdFZEafwBCa+9grftc8HslBZlGya3pOYry9CZJaUYMMUicP9Xh&#10;zLWHr1c9ScqfGp6QO2PiOMs70pSP4zh2N5wY1jTV5KuchxlF81+f4mZ18+eLiT8AAARHZgWKFKRX&#10;mRXOHovO5wq7CYmE8bavcvtq6ayRIjWoOhoK5RuXun5YppZVNRmf/TN5G7uTS2MwWeqOtvrPpGmQ&#10;KGhUMnvKBKsbQffTVpdVNRm/yal0crDWSwYACO+aH+lrKxU72uolSSrLy8U82HPM4AcAxA8YnZTv&#10;G5GYNx0AgIRhPGMD1TxJZRhoKxWh7Ze/Cv5eSEVJpl6aPFtWjN8W9SzPv6a+VXfPiagTYx2NoxQV&#10;JAthWlbF6MIyhgUAwFR36z8Fe2MTQ7Vcm8Far7Pe1zg8isuZvXudxzq0oBE7tJFIGM/MUC3Hc6z5&#10;/enetlfMjNRzxKVXVpJtmDVxyEX+77Q1FMp3Ho04W1nTbLjnRNSJU3umzRSVXxqmedleDbqfthqA&#10;UE46WOslF1cwzLLe1zgAEFsi0nTldubaL/nrOmvikIufbbkZ8fRlsefD6Ox5nmMH3/edYH2jL3Xt&#10;DwpKGyzRe1EjgSCKCvSm79Z7rV29O/hOTX2r7qHzcfu/3+C9WlI+NMkGIOayD59kzRNMo6upWJr1&#10;vsahpZWt9CQpfyrSdHcTpPFOpo9/3z9zCv93PRlfhTF3sv356w/ffJ6RV+0YnpA7I7+k3kqSQIrD&#10;wVo3eZCeSn5xRaPZ47h3s7/5YsLmiASiJwEgnqTelIthGL57nee6iUsvZPJ4OOnsn8nbprhZ3exr&#10;+/sCjuPYk2fv/QCIfcGhVrovpM3r42px18vFPDgyMW/aHw9efxHga39OhiZaHdLB5siERH9UNp76&#10;4/k3ku7Bv2XSbfmPYYBjGNbtJW3FRUEiYbyV80YdQJ8v3Erd1JfyMAzD0UZuZW2zwfviemukWrA0&#10;1Xxraar5trdlmxmp53iNNQ8GAMh6X+OAVi//FAmpRd6oR5o03vKWvCytpSf5d6/zXKcgR2sGADjy&#10;e8I++a73woh8muePFhq6moplVqaa6aJeaNUe/6JwYn1jmybA36RH8nYxv6euKlcDAHA3ImNRQ1Nb&#10;n7Yd/D2sP6wmwuLfzUp9W+YK0LstEUEW+Dl8UE1cvPNyQ1/L6y2s9k65oxcS9gIQD/iyOSOP9LQM&#10;XU3Fsq9XjN8GQOjxMvOqh4lKezc888OwduHA7Imh55fYi3qtmEOY8nC4PEpITHYAwN8kSFQKuXOa&#10;J9GLsDu59NthGUv6Up6xgVreMBu95wAA52+mfMXh8igAAL7uwtUSPcF52KBoPW2lEgCA2OT8yaWV&#10;jX+7lruRyVJb9/2Dm2/fVY0AAFi9wPnHIRY6L3tT1vypDmfQb/X8dckEYWlq6lt0E1IJ8x5LU823&#10;FsYameLK5F95I+Wk1ArJvjLD2/by77dSNgEAXA1+tXbJzOHHRJlnSIO/p01QWlbFaKTKH26n/9RA&#10;R7mor/UkkTDedC/bqyeDknbgOGCX775av3ON+yeGaAAADUyWBmqTOAKnOf5Ko5LZgt/HvyiciOM4&#10;RqdR2rk8nFxZwzR8V1g35E7Y2yWoXTN87C6v/2zsd31pz4+bfVZMXXk5DT1wggRHZS1E+4u+E6wk&#10;PoxmRuo5SDmZnlM1sqC0wfJvEyQrM630kUMNElLSy1wrqplG96OyFgqu8HrCZDerm3tPRh9DP444&#10;A7aeEuBrf/bMtefbuDycfD30zcov5o/ar64qXyOYrp7RpvXj6RiJQ06Ar/05YYJ0JfjV2isitjLU&#10;lGXr1n829ruF/sNO9XWuamGimfH5vFE/nQxK2il4Dcdx7G7Y28XosyhlsyCTxlnezi2sswMgeiUK&#10;hUzqNB+kngUAoKdFdOk9BeU30lPJF5du1bzR+xubYtQBiKX7dC/bK0hXoaYiV4vKkUbxpq4iVzvO&#10;ySQsOinfl0zCuPx7QaJQkKcx0T3UlOXqRKXT01IqXTjN8eSzl0WeAMQTu2z2yKOC7ZUWEvZxK0FD&#10;Vb5aWH4ymcRRVZatM9BRLnIZbhzpNtosVEHM5BgAwFhfNU9BltasK8X/tmah876XGWUu9Yw2LX4b&#10;qeJyxmDUJhNDtXdGeioF0rRp0njLW4+6dhky86qHYTj+j61u+wy7k0vjcLhUDMNwQYO6Af5e/tWC&#10;NMD/H/5fGHAN8O9nQJAG6BcGBGmAfmFAkAboFwYEaYB+YUCQBugXBgRpgH5hQJAG6BcojCaW+i+X&#10;P/WEwADDlRRlGGoqsrXDbfWf2pprp/Vkz6e9o1P2wNm4gzjgmKI8vWnzsnE7JOXJLaqzvdblzj1h&#10;tFmIJD/2DjaHvv8Msdc12sEoRtA2OfJpnv/Tl0VeAADzfB3OirJVyi+pt0LuO2QyibNhscsuRXm6&#10;SE8Z/rYpKcg0blrq+ske1v8alFYWW/FqcNoaSQlNDFRzf/p60jJpgz9EJuZN49+QnOJmdcPKTCtd&#10;XJ6K6qZBqC6P4t7Njri4zFpFSbZBVHoul0dB6SlkcqegIKVlVTij664jTMKFCVIri62wenfw3ffF&#10;9dYAALvWeawXJ0Si2tYXg7r/At2GNmMD1bwfNnh/cWDLpKXo9eNmnxXmg9SzCssYFoFf3YjKLaqz&#10;labguxEfDaUAhDvViaOe0aZ14Fxcv7j0iALHcWzHkfBzSIhm+NhdXjTN8VdJ+QTbJsqN+X+JboI0&#10;2Eg9e76fw5lZE4dcRK+5U+zPB59ZNMJQV7mQ3cml/3gq+qiowhBVtc36iV1DCvJdv/8ka0FP3Yhv&#10;PkpfJk18oN4SdD9t9cPo7HkARMSNHzZ4fSFp+BbWtge9aNt/Dakm2zJ0KguZdrzNJaz2xHGfz1Bq&#10;wxKXXQAANfWtuklpJe7SVkxNhQhasfNoxNkONkdG2nzS8ia70mlfV3AqNRW52lN7ps2QJlaAsLZV&#10;17XoibI+/F+hx6s2Clm8VSOO4xhyazEzUstZ4DfsNLKr6cnwtnKu00EAwh3n9LXn23taT3Ewmljq&#10;a/YE3+7k8KhkEsb9dbffbGlcm4W1DfVKPR26/2tILUitXaaftuZaYn2r3r6rGoHmHH4eNn/QaZR2&#10;jy5HxPCE3BnSBoKys9B56eFs9hAA4My159tRmX2Fx8NJm/eHBFXWNBsCAOxY476R32NUHOLaFhaf&#10;O7O/glz9G5FKkOJTCn2KKxrNAAACptifE5cWBWgC+Gj+ikKitLV3yiNvVkmw2tnyX68Yv41Mwrid&#10;HB51x9Hwc/0Rt+hk0LOdcS8KJwJIP7lGCG1blxNlT9r2X6TbH9Pc2qFcVNZgXlLRaIpej2JzZq/Z&#10;HXwHgHBz9nIh/L6E0cHm0NHk1dFWLwmZbbqMMI5AvlDSDgEcLk4xN9bIWtEVxTb1bZnLjUdvlveu&#10;mQSJqUVeKHKunYX2S2km1whRbXPtRdv+i3Qz/k9+UzpelO+/vrZS8Qg7/cQONkdG1KQ05nm+L4oq&#10;5scXyYJOo3R4jzUPvhuRuejpq2LPmvoWXVFhkgVZt2jM94/j3s0urmg0O3A27qDnmMEP+EO9SEtl&#10;bbPhL5cS96BIGzQqmU2jEvEbpYG/bf6eHyPt0mmUdq8x5vfvRWYG9rRt/yU+8bRVVZKtV1eVq0Ev&#10;NJksr2YO2n8m9vC67x/cFOXWgrp+MgnjThaIfoo+83g46cGTrPnSVlCGTmXt3eTzOQDRY/7wa/Qv&#10;PWphFwfPxR5o4IsH+Sqzwvl6yJuV0uZHbaOQSZzJbpYCbbPsVdv+S3QTJA/nwQ9Tg9dpvLizVhu9&#10;Xj/coPznz/PGI5+x6KR8X2EuOHUNrdpxyQWTAADGOZmGqat8jDkJADB2uHGkkgK9EYCI39yTSo5x&#10;HPRkRlcA99DYnDmxyfkiI82KAoXl2bjE5Vu0ijxwLvZgRQ3TUFJe/ra5jjQJF/RAcRlhEoHUI8GR&#10;Wf+Tw5vEySuJhPGc7A3jg08vGoHcrq8Gv1pbVdusz5/uQXTWfC4PJwN0d6lG0KhktreLxT2ArthE&#10;+TVCYxOJ4ptVEzarKcvWAQB8eyzydCuLrdCT/ABEbO21gWP2bl3ptgWACPO382jEWWFhBPnhb9s0&#10;z4+xLBFE28zvAQBk59fYvyv4GN3ufwWpV0GqyrL1Yx0HRQEQXXgpXxQ2AIA7YR9XNN8eizw9fNrx&#10;esEX8hMH6PnEVFVZtn7nGo8NAERg9ROXn+4mS4jKxo+7s1kI8oMP8LU/5zTUMB4AIO5FwSQUXEoU&#10;/G3b+XPEGWFt4w+Qei8io0c97n+BHi2nRYXTy3pf7cAf/ay5tUO5kdmuJvhq7+DIojQPorPn93Rb&#10;wc/D+hoKHH/53qt19Yw2bSqFJJXbd8AU+3PIGZNEwnj7v/JZjhwF956K/lnUcRF/V9v+7fTIZZuH&#10;C9fj8OtXdq5234gixQvj/K2UzZGJedOq61r0ktJK3F1GEOF/pQHDMPyHjd6rJi69kNnewZE9fuXp&#10;bnk5WnMjs11EkE7RGBuo5W1Y4rLrwNnYg8yWDpVvfw4/Iyze4t/Vtn87UgtSSxtb8enLYk8AYlWG&#10;QuN1crjUB0+y5wMAKCnQG+f7OZxGxyIIg9nSrhKZmDcNgBjeevpjG+qqFG5Y7LLrp7Oxh+6EZyym&#10;Uj71qZeWpbNG/Bwakz03I7d6+JOk/KkRiXnT+c8u+bvb9m+mWw/TyeFRBRN0crjUxNQiL7/PL7+q&#10;bWjVASC0ukiXE/eicFJDV7AlH1eLu+J+aABi9YZWTT3ZMuFnyawRx2zNtdN4PJzUlw1dCpnE2bvR&#10;ZxU6nmLPiagTza0dSuj6P9G2fyvdBCnuRcEkl4DTJV6fnc/x+ux8jtuCswVDpxxr/mzLzQgUbGCB&#10;n8Pp/V9P/BC59k4PI1nQaZQOtD/V220FCpnE2bfZZ4XgoTS9YYilTuoMb0K1UF3Xonfy6sczP3rT&#10;Nveu/cH/tS2TT+Y8lTXNhgWlDZYFpQ2WpZVNJuxOLl2GTmG5O5uFXDk0x+v7Dd6rUVwjRhNLPeZ5&#10;vi8AYYoxephRjDQ3nTju00BNPWWIhc7LJTNHHOtNXkHWBo75gUzCuAAAl++9Wl9cwTDrbdsm9UPb&#10;/o1grHa27MuM8rHCLsrKUFtVlGQbjPRU8oWt2BhNLHW0olFRkmmwNtN6I81NO9gc+qvMijEAxHzL&#10;yZ5YijOaWOrvuk4YsDDRyBAXegaACI/3JqfSCQBAR1OxTPAct5KKRtOKGqaRNOW9za0ajiwcjHRV&#10;CmRlqK29bJvMq8wKZ8G2/dcZiEYyQL8w4I40QL8wIEgD9AsDgjRAvzAgSAP0CwOCNEC/MCBIA/QL&#10;A4I0QL8wIEgD9Auf7P43NberVtcR1o+yMtRWXS2lUknHevJT29Ciw2zpUAEAMNBRLuIPDi6KorIG&#10;cw4XF2qJIEOnsHQ0Fct6UgcEs6VdBW00a6rJV0l7smN5VdOgdjZhX2Skp5IveNRFVW2zfiuL0IJL&#10;Qk1ZrlZVWba+uaVDuaahRRcAQEGOztTWUKjoaV30tZWKxXkD4ziONbd2KDc0tmnKytBa1VRka/ty&#10;TEdPwHAcBxzHsfiUQp+zfyZvS35T2s3XnjgnTCclYIr9uZkTh1ySVKDvikuvs/Nr7AEA9m32WRkw&#10;xf43SXlGzzpZif5wYSjI0ZpHDjWMXz5n5OHRDkaxkptFsO3Q499vPX67FAAgYIr9b/s2+0hl7D9n&#10;/R+JaNvo6Y0vDHQ0Fcv5r3+59+GfIdEfrT3FsWXF+G2fzxt1IK+ozmbi0guZAISXbvjFZTaSXKE6&#10;OVzqqJknq5ua21XpNEr7i7trtYSdBvC+uN76wq2UTXEvCiZV1bV8MIGmUkidox2MYmZPHvr75PGW&#10;t/7Ks+dIXC6PvP1w2Pml224/FhQiAOIopVeZFc63wog/RBxZ76sdkBAB9G7TUkdDodzeSveFo63+&#10;M0db/WeD9FXft7SxFWOe509ZuPl69LFLiXuksT5sY7Hl0REHAITTwF8RQ0BazI01suzMtV8BAOSX&#10;NFiJOk+Xn+TXpW7IBcpzzOAHgkLE5fLIB3+L+2nSsgsZNx6lL+cXIgDCLCghtch7/fcPbgR+dSMK&#10;lfVXQLkRmr4CPbUuw40jNyxx2aWjqVgGQHSV+SX11jdC01eYGqpJPPWR/8wvAICU9DLX0spGE0mH&#10;DCOUFWUYT2+uNhD8/mVG2diVO+8+aGS2q5248myXuopcTeA0x5PiyopIzJuOPEcACBPZ6KR8374c&#10;ziyMaz8HuA0epCHybBI5GWoreu/vZROUkVftCECcxSJpI/hx/McDn6d6dD+Ljt3JpX35w4PryFRl&#10;lL1h3JeLx+4eYvHRgrOhiaV54sqzXbfD3i5JSitxX7DpesyN4/NdenqAoDSQ/gx5/TkAcdjK8V1+&#10;c4fZ6D3X1VQs09VULNPTUip1HWES8etu/9mr5o36SVxBnRwu9f6TrAUAhPcpmtPcj8paKG1lkIGZ&#10;IMPtDJ4e2e77oRxp3JlQsAcjXZUCMyPiIfgrzDpUFGUb1FXkakW9+M9Imepu/SeyoQqNyZkrznuF&#10;y+WRkZAoKdAbx4006Ra97uC5uAPo+jAbvecXfpo1aZS9UZycLK0VvQx0lIt++nriMvTwZOfX2Etz&#10;mlNvIKFTle0stF8qK8owRCWUk6W1iroG0N2acIaP3WUne8M4ACIIlSR3H2lwsNZNRu/b2jvFWh5W&#10;1DAN0TGinmMH30eGdLHJBZOlOb0SeeP2N5pqClUuwwnz25LKRlN0sJ8wUt6WuaLfc9I4y9v81pkV&#10;1Uyjy/dergcgTpI6sdt/tqhJOIZh+J4vvVYjv7vrIW9WFpY2WPRnuwAASKz2TjkAgJKKRrO+/OHI&#10;pYcwghv8cOI4izsAAEVlDHNkM9QXOthcqec3wZGZgUgYfCdYX0fGZhwujxIa89Ft6J/An88vjt+F&#10;SZDw+NwPp5FPFTiL7nbY2yUooMaKuU6HdLumIqJQV5GrXc53lOm1h69X9abu4iBZmGhkABBxiC7e&#10;Se3VGa6MJpZ6dNL7qQAAnmPN7yvI0Zp9XCzuom68P4aUkgqG2YdKizGxxXEcQ0JtbKCaN9RKJ2WI&#10;pU4q8hT+p60WvVzMg9FwFxqTM1dYhBUeDyeFJ+bOAADQ1lCocBpq8ME4Dsdx7HbY2w9HuUp7eCK/&#10;AP8Vhz6Ttn3u9jUyM913KubojiPh59DJydLyMDp7HnIcQJ6oGmry1aMdCPPUkOicAHYnl9aXigbz&#10;zbVsu1Y/wnidXTkKDdf+HjZ/oNPCkX/+6+zKUUVlDeZ9qUtfkJeltfi4mt8FIE4JT8sqdxZMk5ZV&#10;MRr52flOsL6O/PEAAGobWnXKq5mDAAAMdZULpdVHGeqqFGqqyVcBALwrrB3S3ytY0ngn07DD26cs&#10;Qk/59dA3KyYsOFtw7FLiHn6PCnGgia2asmydS5cDI8DH4AoMJks9PoWISdRTOtgcmZNBSTtQwAdZ&#10;GWrb6vmjfxSV/k74R4N9P76VDorRBABwrx/98388HXNk3Z77NwVfuYW1dqLy8EczCYnO+UQfFSZm&#10;tVZd/9GRU9KJnYIY6hKheHAcsP5WBXw4D1ZdRa5m66HHFyprmg1bWZ0KJ6482xUUnLZm41KXb+f5&#10;OpwVNZzkFtXZoknjZDerm/yaVB9Xi7u7j0We4vJwcnBkZqBn16RXFMyWDpVZa4OSaFRyB44Dxmhq&#10;0yipbDJFTw+GAf7des+1JoZqQkPvdLA5MmgO5GCtm2xsoJaHrtmaa6cN0lPJL65oNLsflblww+Kx&#10;u0Ur6KSfK6LApILM9xt2Wtj3AERQDA1V+eo6Rqv24/h3s3aucd+Aeh0cx7GwBGJ+ZGKgmmsn0Pvi&#10;fEOhNEe28oMiywB0ReBTh34Lv/NhW2LscOOo8IvLbC7eTt144XbqxqbmdlUGk6W+61jkqcjEvGnH&#10;d/nNFbbFwO83zx8TCYA4N3aM46AnCalF3k+evZ/KbGlXEbdNwePhpLSsitHCrg210kn5ZtWEzSOH&#10;GiaIyh/17L0f2p7x8+xeF2J4s7p5+trz7aWVTSYvM8rHShszXBy+7tbXVZVk6gW/19FQKBeWHoDY&#10;LfDzsOUKKWQAAAeGSURBVL524XbqxtqGVp0X6WXjnLu8VN6+qxpRUU04LPh52FwTFHYZPnUCV0R4&#10;IVHwL1hQcLD+oltF5GVpLWsDx/yweOaIY0HBr9acvvb8m5Y2tmJCapF34Fc3om4eXzCWfxnK4fIo&#10;96MyFwIQ47WjrV6S4A0mu1ndTEgt8mZ3cumP4t7NFrdloiBHa758aM6HJ7yO0ab9/Ymo4+XVzEFZ&#10;eTXDRO3HIVCwBzIJ4/ryDWUf62J5EwU2vReZGdgfgrR6/ugfexOs3d/TJujC7dSNAAAhMdkBSJBQ&#10;bwRA6J0E86koynwIYC9uW0kYDU0f575KCqJVPb1B6B+jIEdrXjV/9E++7tbXV+y48zC3sM4uI7d6&#10;+MmgpJ2blrp+cCBMTC3yqqlv1e2qWCMKq8cP/1gcHJkZKE6QKBRSp4O1XjL/d1pq8pUz1lxN5nB5&#10;lB1Hw89FXlpmxT/5RNTUt+gmpBb6ABB+aFfvf3qaAY4DRqOSO9idXPqj2Jw5u9Z6fClpUxmHv0an&#10;ZGuunWZmpJaTX9JgFR6fO/O79Z5rKWQSJyyOmB8NsdRJFTaEa6jKVysp0BuZLR0qOQW1Qzs5XKo0&#10;G7MdbI4M0h+ZGanlSPIa7ilin3ADHeWiq4fmerrOO1PM7uTSQ2JyAvgFCU2yAYgjuzPzqoeJKy8l&#10;vcy1rKrJGC3FpWGolW7KDG+7y3fCMxYXlzMGRz7NmyZ4VAQAwP2orAVoKV3b0Kpz4sqzXeLKZbZ0&#10;qMQ8z58irCx+hWR/KFOFgWEYPs3L9uqR3xP2MZgs9ZT0snEaqnLVKOirsN4IgFB9ONrqP4tNLpjc&#10;3sGRTUwt8p4w2ixU0v0SU4u8UIynEXZ974kFkTjGaqjJV6spy9ZV1bXod3R0fgjdwh8wQVNNvgpp&#10;soVRW9+q+yK9dBwAQHBk5sK1gWP29qSSy+c6HUZRQX6/lbJZ8M/HcRxD12lUcoe4gKlsNkcm8ul7&#10;/666BAoTJHYnl/6h7H6IpCsKfw+bP478nrAPgIgcjAKJYRjgU4QMzYjpXrZXY5MLJgMAnL2evNVt&#10;lOkjcTv7OI5jV/nOTpk50e5SvzWiix5N1uT4NvtCY3Lmoh980XTHE6sXOItcktc3tmk6zzpZiVZv&#10;axY67+uJSYOFsUbmcDv9py8zyse+yqxwfpNd6WRvrfsCXc/Iq3bM6zojZcJos9Dj3/qJNPHAcRxz&#10;X/jb+5LKRlO0ZSLogcuvY/mrhjYAAH0d5WKnoYbxL9JLxyWmFnkrK9IZAACj7I1iBU1X+PEZZ3HH&#10;SFeloKSy0TQlvcz1TnjGYnGKyZDo7ICE1CJvAACnoYbxjrb6z/q7LaTopPe+D59kzROloCoqZwxu&#10;aWMrAQB48C3f+Ye1KRNEPz0AhIp+VJcdUWEZw6I3Wyb8P1TQ/Vfd5j/8K0ffCVZigz1gGIZPHG9x&#10;G4AwsxC2ZYK2jQAASF3K2r8Kfy9CgZudX2Ofkl7mCtBd/yUMKoXceWDLpCVok/uHX5/8ImxaweHy&#10;KHfC3i7efiT8PACx+Xt42+RFf4VdEuVeROaiR3HvZsvKUNvMjdUzDXVUCul0CgsDwHk8nByekDuj&#10;rb1TXk1Frnb5bGK/prC0wQL5tw+10kkZpKcqUTE2ebzlLaSaD47MDBScVEti0jjL23tORJ1o7+DI&#10;hsTkBHy1fPx2bQ2FCnYnl/awK4aRnAy1VZr5wuTxVrfOXX+xBdWF3yQFx3GsvrFNC30Wt5ENAHDs&#10;UuIecUeBAQDM8La9LEptMXm85a09x6N+ZXdyaVweTqZSSJ8cFyYMJ3vD+INbJy/eevDxxZY2tqL/&#10;qssvfVwt7hrqKBcCALA6OHLxLwonlnSFaFRXlas5v2+mr76OcrGksnsDBeldWO2dcuk5VSPTc6pG&#10;CiayMtVMP/md/ywNNflqgO69kahJoSBeY82Dd/0SeYrHw0kh0TkB33zhvolGlT5IlqICvWnWxCEX&#10;g+6nrWZ3cmnnbiRv+XaNx4bY5/lTGEyWOgCx089vtiEKOwvtl/raSsXl1cxBaMsEKS+ZLR0qKIyf&#10;rpZiqSTbHWlC1wyz0UsSJUhKCjKN7s5mD8O6NmndRpk+kiS8iBnedlf0tZWKd/8SdTKvqM42jG+j&#10;lx8/D+trW1a6bZW0udsXKJcPzfHOyK1yjE7Kn1pQ2mCJ7IMBiCd8lL1hrJ+HzTX+P6itvVMeRTab&#10;PL57PG1RaKjJVy+bNeJoSWWTKQBAUTnD3MJYIxOAmNcwW9pV5CT8aUtnjzhax2jVBiDOc2O1d8pV&#10;1jUboLrM83U4K01dMAzDV80b/RPSSr8vabBGgvSka/MZAMDe6uM8jB97K50XHA73k6BkopC0Sp3p&#10;Y3cJDfcoVpO0jLI3igv9bbF9WlaFc0JqkXdlDdOwvYMjp6YiW2turJE5YZRZqJ62UklPyuwNA9FI&#10;+Ghqblf1WfJ7Vm1Dqw6GAX7z+IKxjrb6nyhZB/iUAXekLpqa21W//OHBdaQtXj575JEBIZKeHi3/&#10;/6vcDnu75MfTMUeQFn71gtE/blzyUfE6gGQGBAkARtjpJ5IwjOc8zCh6+Rynw26jTB//03X6t/F/&#10;u3GsSd5W1ywAAAAASUVORK5CYIJQSwMEFAAGAAgAAAAhANBsZrHfAAAACQEAAA8AAABkcnMvZG93&#10;bnJldi54bWxMj0FrwkAQhe+F/odlCr3pJmpDSLMRkbYnKVQLpbc1OybB7GzIrkn89x1P9TaPebz3&#10;vXw92VYM2PvGkYJ4HoFAKp1pqFLwfXifpSB80GR06wgVXNHDunh8yHVm3EhfOOxDJTiEfKYV1CF0&#10;mZS+rNFqP3cdEv9Orrc6sOwraXo9crht5SKKEml1Q9xQ6w63NZbn/cUq+Bj1uFnGb8PufNpefw8v&#10;nz+7GJV6fpo2ryACTuHfDDd8RoeCmY7uQsaLlvWKpwQFs0WagLgZlukKxJGPJAVZ5PJ+QfE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ItBTQOMY&#10;AAAoiAAADgAAAAAAAAAAAAAAAAA6AgAAZHJzL2Uyb0RvYy54bWxQSwECLQAKAAAAAAAAACEA1Aq1&#10;5pgCAACYAgAAFAAAAAAAAAAAAAAAAABJGwAAZHJzL21lZGlhL2ltYWdlMS5wbmdQSwECLQAKAAAA&#10;AAAAACEAn4uMh/InAADyJwAAFAAAAAAAAAAAAAAAAAATHgAAZHJzL21lZGlhL2ltYWdlMi5wbmdQ&#10;SwECLQAUAAYACAAAACEA0Gxmsd8AAAAJAQAADwAAAAAAAAAAAAAAAAA3RgAAZHJzL2Rvd25yZXYu&#10;eG1sUEsBAi0AFAAGAAgAAAAhAC5s8ADFAAAApQEAABkAAAAAAAAAAAAAAAAAQ0cAAGRycy9fcmVs&#10;cy9lMm9Eb2MueG1sLnJlbHNQSwUGAAAAAAcABwC+AQAAP0gAAAAA&#10;">
              <v:group id="Group 4" o:spid="_x0000_s1027" style="position:absolute;width:2514;height:2514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5" o:spid="_x0000_s1028" style="position:absolute;left:4;top:4;width:758;height:760;visibility:visible;mso-wrap-style:square;v-text-anchor:top" coordsize="758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0gxAAAANoAAAAPAAAAZHJzL2Rvd25yZXYueG1sRI9Ba8JA&#10;FITvBf/D8gQvpW6U1krMRsQg9lprod4e2ecmmH0bsmuM/fXdQqHHYWa+YbL1YBvRU+drxwpm0wQE&#10;cel0zUbB8WP3tAThA7LGxjEpuJOHdT56yDDV7sbv1B+CERHCPkUFVQhtKqUvK7Lop64ljt7ZdRZD&#10;lJ2RusNbhNtGzpNkIS3WHBcqbGlbUXk5XK0C0++HotbfX6/m9PhZFs/FfdkXSk3Gw2YFItAQ/sN/&#10;7Tet4AV+r8QbIPMfAAAA//8DAFBLAQItABQABgAIAAAAIQDb4fbL7gAAAIUBAAATAAAAAAAAAAAA&#10;AAAAAAAAAABbQ29udGVudF9UeXBlc10ueG1sUEsBAi0AFAAGAAgAAAAhAFr0LFu/AAAAFQEAAAsA&#10;AAAAAAAAAAAAAAAAHwEAAF9yZWxzLy5yZWxzUEsBAi0AFAAGAAgAAAAhALK2LSDEAAAA2gAAAA8A&#10;AAAAAAAAAAAAAAAABwIAAGRycy9kb3ducmV2LnhtbFBLBQYAAAAAAwADALcAAAD4AgAAAAA=&#10;" path="m36,455l,455,,729r1,6l5,745r13,10l41,759r699,l743,758r14,-7l757,719r-721,l36,455xm757,395r-40,l717,719r40,l757,395xm757,392r-349,l408,651r228,l652,648r,-33l445,615r,-118l652,497r,-21l650,472r-7,-18l445,454r,-59l757,395r,-3xm728,l17,,12,2,3,11r1,8l5,388r18,6l26,395r287,l313,651r36,l349,392r408,l757,388r-1,-3l749,359r-713,l36,41r721,l757,31,753,14,744,4,734,r-6,xm652,497r-42,l610,615r42,l652,497xm511,358r-211,l300,359r216,l511,358xm349,106r-238,l110,122r,180l130,305r183,l313,358r36,l349,266r-201,l148,144r201,l349,106xm649,108r-241,l408,358r37,l445,305r182,l651,303r,-37l445,266r,-122l651,144r,-20l649,108xm757,41r-40,l717,305r40,l757,41xm349,144r-36,l313,266r36,l349,144xm651,144r-41,l610,266r41,l651,144xe" fillcolor="#00a94f" stroked="f">
                  <v:path arrowok="t" o:connecttype="custom" o:connectlocs="0,460;1,740;18,760;740,764;757,756;36,724;757,400;717,724;757,400;408,397;636,656;652,620;445,502;652,481;643,459;445,400;757,397;17,5;3,16;5,393;26,400;313,656;349,397;757,393;749,364;36,46;757,36;744,9;728,5;610,502;652,620;511,363;300,364;511,363;111,111;110,307;130,310;313,363;349,271;148,149;349,111;408,113;445,363;627,310;651,271;445,149;651,129;757,46;717,310;757,46;313,149;349,271;651,149;610,271;651,149" o:connectangles="0,0,0,0,0,0,0,0,0,0,0,0,0,0,0,0,0,0,0,0,0,0,0,0,0,0,0,0,0,0,0,0,0,0,0,0,0,0,0,0,0,0,0,0,0,0,0,0,0,0,0,0,0,0,0"/>
                </v:shape>
                <v:shape id="AutoShape 6" o:spid="_x0000_s1029" style="position:absolute;width:767;height:769;visibility:visible;mso-wrap-style:square;v-text-anchor:top" coordsize="767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tPpwwAAANoAAAAPAAAAZHJzL2Rvd25yZXYueG1sRI9bawIx&#10;FITfC/0P4Qh962a9sMhqFOnNvlZFfTxsjtnFzcmSRN321zeFgo/DzHzDzJe9bcWVfGgcKxhmOQji&#10;yumGjYLd9v15CiJEZI2tY1LwTQGWi8eHOZba3fiLrptoRIJwKFFBHWNXShmqmiyGzHXEyTs5bzEm&#10;6Y3UHm8Jbls5yvNCWmw4LdTY0UtN1XlzsQr6V+MvYx4X+dtocmzWZv9x+LFKPQ361QxEpD7ew//t&#10;T62ggL8r6QbIxS8AAAD//wMAUEsBAi0AFAAGAAgAAAAhANvh9svuAAAAhQEAABMAAAAAAAAAAAAA&#10;AAAAAAAAAFtDb250ZW50X1R5cGVzXS54bWxQSwECLQAUAAYACAAAACEAWvQsW78AAAAVAQAACwAA&#10;AAAAAAAAAAAAAAAfAQAAX3JlbHMvLnJlbHNQSwECLQAUAAYACAAAACEAnnLT6cMAAADaAAAADwAA&#10;AAAAAAAAAAAAAAAHAgAAZHJzL2Rvd25yZXYueG1sUEsFBgAAAAADAAMAtwAAAPcCAAAAAA==&#10;" path="m46,456l,456,,735r1,19l6,764r14,4l46,769r700,l758,764r6,-5l46,759,26,756,15,748r-4,-9l10,735r,-270l46,465r,-9xm660,118r-12,l651,128r,1l651,302r-15,3l632,306r-187,l445,368r66,l748,368r7,17l757,394r,357l748,758r-4,1l764,759r3,-9l767,739r,-346l762,373r-4,-10l751,359r-13,l521,359r-66,l455,315r177,l649,313r8,-4l660,301r1,-16l660,128r,-10xm46,465r-10,l36,729r691,l727,719r-681,l46,465xm727,404r-9,l718,719r9,l727,404xm733,l30,,14,4,7,12,5,21r,378l30,404r283,l313,661r46,l359,651r-36,l323,395r-291,l28,394,14,389,14,23r,-5l20,10r6,l733,10,733,xm418,402r-10,l408,661r234,l662,658r,-7l418,651r,-249xm418,393r-69,l349,651r10,l359,402r59,l418,393xm727,395r-282,l445,464r198,l649,475r3,7l652,648r-9,2l641,651r21,l662,480r-9,-26l455,454r,-50l727,404r,-9xm620,497r-175,l445,625r175,l620,615r-165,l455,507r165,l620,497xm620,507r-10,l610,615r10,l620,507xm727,42l36,42r,326l300,368r10,l323,368r,-9l46,359,46,51r681,l727,42xm359,116r-10,l349,368r69,l418,359r-59,l359,116xm359,106r-248,l110,126r,185l135,315r178,l313,359r-13,l323,359r,-53l136,306r-4,-1l120,301r,-173l120,126r2,-10l359,116r,-10xm660,108r-252,l408,359r10,l418,118r242,l660,108xm727,51r-9,l718,315r49,l767,306r-40,l727,51xm733,r,10l739,10r18,1l757,306r10,l767,36,762,16,751,5,740,1,733,xm323,144r-175,l148,275r175,l323,266r-165,l158,154r165,l323,144xm620,144r-175,l445,275r175,l620,266r-165,l455,154r165,l620,144xm323,154r-10,l313,266r10,l323,154xm620,154r-10,l610,266r10,l620,154xe" fillcolor="#224189" stroked="f">
                  <v:path arrowok="t" o:connecttype="custom" o:connectlocs="1,754;746,769;46,759;10,735;660,118;651,302;445,368;755,385;744,759;767,393;738,359;455,315;660,301;46,465;727,719;718,404;733,0;5,21;313,661;323,395;14,23;733,10;408,661;418,651;349,651;418,393;643,464;643,650;653,454;727,395;620,625;620,507;610,615;36,42;323,368;727,51;349,368;359,116;110,311;300,359;136,306;120,126;660,108;418,118;718,51;727,306;739,10;767,36;733,0;323,275;323,154;445,275;455,154;313,154;620,154;620,154" o:connectangles="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30" type="#_x0000_t75" style="position:absolute;left:108;top:493;width:162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L7kwwAAANoAAAAPAAAAZHJzL2Rvd25yZXYueG1sRI/BbsIw&#10;EETvSP0HaytxA6ccIAoYRItAVJwKXLgt8RJHxOs0NiT8fY1UieNoZt5oZovOVuJOjS8dK/gYJiCI&#10;c6dLLhQcD+tBCsIHZI2VY1LwIA+L+Vtvhpl2Lf/QfR8KESHsM1RgQqgzKX1uyKIfupo4ehfXWAxR&#10;NoXUDbYRbis5SpKxtFhyXDBY05eh/Lq/WQWb0yTZng/W/G6+Q7Fqd106Sj+V6r93yymIQF14hf/b&#10;W61gAs8r8QbI+R8AAAD//wMAUEsBAi0AFAAGAAgAAAAhANvh9svuAAAAhQEAABMAAAAAAAAAAAAA&#10;AAAAAAAAAFtDb250ZW50X1R5cGVzXS54bWxQSwECLQAUAAYACAAAACEAWvQsW78AAAAVAQAACwAA&#10;AAAAAAAAAAAAAAAfAQAAX3JlbHMvLnJlbHNQSwECLQAUAAYACAAAACEAjfi+5MMAAADaAAAADwAA&#10;AAAAAAAAAAAAAAAHAgAAZHJzL2Rvd25yZXYueG1sUEsFBgAAAAADAAMAtwAAAPcCAAAAAA==&#10;">
                  <v:imagedata r:id="rId3" o:title=""/>
                </v:shape>
              </v:group>
              <v:shape id="image2.png" o:spid="_x0000_s1031" type="#_x0000_t75" alt="Text&#10;&#10;Description automatically generated" style="position:absolute;left:2730;width:4299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bK9wQAAANoAAAAPAAAAZHJzL2Rvd25yZXYueG1sRI9Bi8Iw&#10;FITvC/6H8AQvoqmFXaQaRQqCV7u7oLdH82yLzUtpYhv/vREW9jjMzDfMdh9MKwbqXWNZwWqZgCAu&#10;rW64UvDzfVysQTiPrLG1TAqe5GC/m3xsMdN25DMNha9EhLDLUEHtfZdJ6cqaDLql7Yijd7O9QR9l&#10;X0nd4xjhppVpknxJgw3HhRo7ymsq78XDKMjnwzVcQpHPj5+8SnEcfvPzTanZNBw2IDwF/x/+a5+0&#10;ghTeV+INkLsXAAAA//8DAFBLAQItABQABgAIAAAAIQDb4fbL7gAAAIUBAAATAAAAAAAAAAAAAAAA&#10;AAAAAABbQ29udGVudF9UeXBlc10ueG1sUEsBAi0AFAAGAAgAAAAhAFr0LFu/AAAAFQEAAAsAAAAA&#10;AAAAAAAAAAAAHwEAAF9yZWxzLy5yZWxzUEsBAi0AFAAGAAgAAAAhAJOpsr3BAAAA2gAAAA8AAAAA&#10;AAAAAAAAAAAABwIAAGRycy9kb3ducmV2LnhtbFBLBQYAAAAAAwADALcAAAD1AgAAAAA=&#10;">
                <v:imagedata r:id="rId4" o:title="Text&#10;&#10;Description automatically generated"/>
              </v:shape>
            </v:group>
          </w:pict>
        </mc:Fallback>
      </mc:AlternateContent>
    </w:r>
    <w:r w:rsidR="00F47A98" w:rsidRP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</w:t>
    </w:r>
    <w:r w:rsid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                   </w:t>
    </w:r>
    <w:r w:rsidR="00F47A98" w:rsidRPr="00F47A98">
      <w:rPr>
        <w:rFonts w:ascii="Arial" w:hAnsi="Arial" w:cs="Arial"/>
        <w:b/>
        <w:bCs/>
        <w:color w:val="808080" w:themeColor="background1" w:themeShade="80"/>
        <w:sz w:val="18"/>
        <w:szCs w:val="18"/>
      </w:rPr>
      <w:t xml:space="preserve"> FIZIČKA 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0CEE"/>
    <w:multiLevelType w:val="hybridMultilevel"/>
    <w:tmpl w:val="BBD8DB6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627D"/>
    <w:multiLevelType w:val="hybridMultilevel"/>
    <w:tmpl w:val="63121CEE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80C62"/>
    <w:multiLevelType w:val="hybridMultilevel"/>
    <w:tmpl w:val="8A1860F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D1DC4"/>
    <w:multiLevelType w:val="hybridMultilevel"/>
    <w:tmpl w:val="D7183B00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173454"/>
    <w:multiLevelType w:val="hybridMultilevel"/>
    <w:tmpl w:val="9ED4AC5A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F022A"/>
    <w:multiLevelType w:val="hybridMultilevel"/>
    <w:tmpl w:val="798444DE"/>
    <w:lvl w:ilvl="0" w:tplc="10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6747299">
    <w:abstractNumId w:val="3"/>
  </w:num>
  <w:num w:numId="2" w16cid:durableId="171337664">
    <w:abstractNumId w:val="4"/>
  </w:num>
  <w:num w:numId="3" w16cid:durableId="1224830028">
    <w:abstractNumId w:val="5"/>
  </w:num>
  <w:num w:numId="4" w16cid:durableId="1506287555">
    <w:abstractNumId w:val="1"/>
  </w:num>
  <w:num w:numId="5" w16cid:durableId="1577782965">
    <w:abstractNumId w:val="0"/>
  </w:num>
  <w:num w:numId="6" w16cid:durableId="139835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E17"/>
    <w:rsid w:val="000D406B"/>
    <w:rsid w:val="000E6C3C"/>
    <w:rsid w:val="00103C7C"/>
    <w:rsid w:val="001106A8"/>
    <w:rsid w:val="00111EF5"/>
    <w:rsid w:val="0014234B"/>
    <w:rsid w:val="001653EB"/>
    <w:rsid w:val="001B2596"/>
    <w:rsid w:val="001F79FF"/>
    <w:rsid w:val="002476F5"/>
    <w:rsid w:val="002A632A"/>
    <w:rsid w:val="002E2E2E"/>
    <w:rsid w:val="002E2EA0"/>
    <w:rsid w:val="00345602"/>
    <w:rsid w:val="003B25AF"/>
    <w:rsid w:val="003C1B35"/>
    <w:rsid w:val="00454C95"/>
    <w:rsid w:val="00503970"/>
    <w:rsid w:val="00513E11"/>
    <w:rsid w:val="00522050"/>
    <w:rsid w:val="00540B0C"/>
    <w:rsid w:val="00573F16"/>
    <w:rsid w:val="005A29C1"/>
    <w:rsid w:val="005F48F1"/>
    <w:rsid w:val="006440D2"/>
    <w:rsid w:val="0068113C"/>
    <w:rsid w:val="006F7E17"/>
    <w:rsid w:val="007221CB"/>
    <w:rsid w:val="007756C8"/>
    <w:rsid w:val="00794590"/>
    <w:rsid w:val="0079647A"/>
    <w:rsid w:val="007A01BF"/>
    <w:rsid w:val="007C2679"/>
    <w:rsid w:val="007F15FD"/>
    <w:rsid w:val="00882F07"/>
    <w:rsid w:val="008B4737"/>
    <w:rsid w:val="008F524F"/>
    <w:rsid w:val="009903D0"/>
    <w:rsid w:val="00A15F52"/>
    <w:rsid w:val="00A35817"/>
    <w:rsid w:val="00A80012"/>
    <w:rsid w:val="00A92D35"/>
    <w:rsid w:val="00AD0670"/>
    <w:rsid w:val="00AD7512"/>
    <w:rsid w:val="00B47E9A"/>
    <w:rsid w:val="00B64FA2"/>
    <w:rsid w:val="00B83C1D"/>
    <w:rsid w:val="00B84DEE"/>
    <w:rsid w:val="00BE1DD5"/>
    <w:rsid w:val="00BF3798"/>
    <w:rsid w:val="00C04A3F"/>
    <w:rsid w:val="00CA5EA9"/>
    <w:rsid w:val="00CB2284"/>
    <w:rsid w:val="00CD05A3"/>
    <w:rsid w:val="00CD1FD8"/>
    <w:rsid w:val="00CF6EA8"/>
    <w:rsid w:val="00D23B61"/>
    <w:rsid w:val="00D606F4"/>
    <w:rsid w:val="00DC29D4"/>
    <w:rsid w:val="00DD41BF"/>
    <w:rsid w:val="00E37957"/>
    <w:rsid w:val="00E512A9"/>
    <w:rsid w:val="00E60BCE"/>
    <w:rsid w:val="00EF23E3"/>
    <w:rsid w:val="00F12EAE"/>
    <w:rsid w:val="00F33A19"/>
    <w:rsid w:val="00F4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D15666"/>
  <w15:chartTrackingRefBased/>
  <w15:docId w15:val="{E9684559-A917-46A4-8E33-A06B3CDA1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E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E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E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E1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E1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E1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E1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E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E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E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E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E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E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E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E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E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E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E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E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E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E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E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E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E17"/>
    <w:rPr>
      <w:b/>
      <w:bCs/>
      <w:smallCaps/>
      <w:color w:val="0F4761" w:themeColor="accent1" w:themeShade="BF"/>
      <w:spacing w:val="5"/>
    </w:rPr>
  </w:style>
  <w:style w:type="table" w:customStyle="1" w:styleId="TableGridLight2">
    <w:name w:val="Table Grid Light2"/>
    <w:basedOn w:val="TableNormal"/>
    <w:uiPriority w:val="40"/>
    <w:rsid w:val="006F7E17"/>
    <w:pPr>
      <w:spacing w:after="0" w:line="240" w:lineRule="auto"/>
    </w:pPr>
    <w:rPr>
      <w:rFonts w:ascii="Arial" w:hAnsi="Arial" w:cs="Arial"/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60BC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BCE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E60BCE"/>
    <w:rPr>
      <w:vertAlign w:val="superscript"/>
    </w:rPr>
  </w:style>
  <w:style w:type="table" w:styleId="TableGrid">
    <w:name w:val="Table Grid"/>
    <w:basedOn w:val="TableNormal"/>
    <w:uiPriority w:val="59"/>
    <w:rsid w:val="00EF23E3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3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379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3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798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47A98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AD06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06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0670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06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0670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D0670"/>
    <w:pPr>
      <w:spacing w:after="0" w:line="240" w:lineRule="auto"/>
    </w:pPr>
    <w:rPr>
      <w:sz w:val="24"/>
      <w:szCs w:val="24"/>
      <w:lang w:val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D41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4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bs.b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DB41DC56D5824EA3DDB5442D11F835" ma:contentTypeVersion="12" ma:contentTypeDescription="Create a new document." ma:contentTypeScope="" ma:versionID="2439695e665e3fcd5a726cbc40a46660">
  <xsd:schema xmlns:xsd="http://www.w3.org/2001/XMLSchema" xmlns:xs="http://www.w3.org/2001/XMLSchema" xmlns:p="http://schemas.microsoft.com/office/2006/metadata/properties" xmlns:ns3="716badcc-a499-4fac-b4fb-5d53c771b1b1" xmlns:ns4="0304ef72-b6d5-4bac-b0c3-227b0dfd0442" targetNamespace="http://schemas.microsoft.com/office/2006/metadata/properties" ma:root="true" ma:fieldsID="024aaa86fa6455eac1ecc40e120b0bfd" ns3:_="" ns4:_="">
    <xsd:import namespace="716badcc-a499-4fac-b4fb-5d53c771b1b1"/>
    <xsd:import namespace="0304ef72-b6d5-4bac-b0c3-227b0dfd0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badcc-a499-4fac-b4fb-5d53c771b1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04ef72-b6d5-4bac-b0c3-227b0dfd0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2FDA4-EFBD-4724-914E-2255333366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BE42A2-990E-4DE7-9F08-50ECFEB6F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badcc-a499-4fac-b4fb-5d53c771b1b1"/>
    <ds:schemaRef ds:uri="0304ef72-b6d5-4bac-b0c3-227b0dfd0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13BE49-CBAA-4587-9B04-8AED3B714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443647-4A52-424F-8CF0-8D2ED969FC8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4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Elma Mehmedbasic</dc:creator>
  <cp:keywords/>
  <dc:description/>
  <cp:lastModifiedBy>Elma Mehmedbasic</cp:lastModifiedBy>
  <cp:revision>20</cp:revision>
  <dcterms:created xsi:type="dcterms:W3CDTF">2024-10-15T07:05:00Z</dcterms:created>
  <dcterms:modified xsi:type="dcterms:W3CDTF">2026-07-22T08:21:00Z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0x0101000CDB41DC56D5824EA3DDB5442D11F835</vt:lpwstr>
  </property>
</Properties>
</file>